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2536F" w14:textId="77777777" w:rsidR="00776DEA" w:rsidRDefault="00776DEA" w:rsidP="00776DEA">
      <w:pPr>
        <w:keepNext/>
        <w:keepLines/>
        <w:spacing w:before="160" w:after="60" w:line="240" w:lineRule="auto"/>
        <w:jc w:val="center"/>
        <w:outlineLvl w:val="1"/>
        <w:rPr>
          <w:rFonts w:ascii="Gill Sans MT" w:eastAsia="Times New Roman" w:hAnsi="Gill Sans MT" w:cs="Times New Roman"/>
          <w:b/>
          <w:bCs/>
          <w:kern w:val="0"/>
          <w14:ligatures w14:val="none"/>
        </w:rPr>
      </w:pPr>
      <w:r w:rsidRPr="00050A6E">
        <w:rPr>
          <w:rFonts w:ascii="Gill Sans MT" w:eastAsia="Times New Roman" w:hAnsi="Gill Sans MT" w:cs="Times New Roman"/>
          <w:b/>
          <w:bCs/>
          <w:kern w:val="0"/>
          <w14:ligatures w14:val="none"/>
        </w:rPr>
        <w:t xml:space="preserve">Chittlehampton Parish Council, inclusive of; Umberleigh, Cobbaton, Stowford, and Furze. </w:t>
      </w:r>
    </w:p>
    <w:p w14:paraId="6F177DD9" w14:textId="4FC16E43" w:rsidR="00776DEA" w:rsidRPr="00050A6E" w:rsidRDefault="00776DEA" w:rsidP="00776DEA">
      <w:pPr>
        <w:keepNext/>
        <w:keepLines/>
        <w:spacing w:before="160" w:after="60" w:line="240" w:lineRule="auto"/>
        <w:jc w:val="center"/>
        <w:outlineLvl w:val="1"/>
        <w:rPr>
          <w:rFonts w:ascii="Gill Sans MT" w:eastAsia="Times New Roman" w:hAnsi="Gill Sans MT" w:cs="Times New Roman"/>
          <w:b/>
          <w:bCs/>
          <w:kern w:val="0"/>
          <w14:ligatures w14:val="none"/>
        </w:rPr>
      </w:pPr>
      <w:r>
        <w:rPr>
          <w:rFonts w:ascii="Gill Sans MT" w:eastAsia="Times New Roman" w:hAnsi="Gill Sans MT" w:cs="Times New Roman"/>
          <w:b/>
          <w:bCs/>
          <w:kern w:val="0"/>
          <w14:ligatures w14:val="none"/>
        </w:rPr>
        <w:t>Minutes</w:t>
      </w:r>
      <w:r w:rsidRPr="00050A6E">
        <w:rPr>
          <w:rFonts w:ascii="Gill Sans MT" w:eastAsia="Times New Roman" w:hAnsi="Gill Sans MT" w:cs="Times New Roman"/>
          <w:b/>
          <w:bCs/>
          <w:kern w:val="0"/>
          <w14:ligatures w14:val="none"/>
        </w:rPr>
        <w:t xml:space="preserve"> for </w:t>
      </w:r>
      <w:r>
        <w:rPr>
          <w:rFonts w:ascii="Gill Sans MT" w:eastAsia="Times New Roman" w:hAnsi="Gill Sans MT" w:cs="Times New Roman"/>
          <w:b/>
          <w:bCs/>
          <w:kern w:val="0"/>
          <w14:ligatures w14:val="none"/>
        </w:rPr>
        <w:t>17</w:t>
      </w:r>
      <w:r w:rsidRPr="00050A6E">
        <w:rPr>
          <w:rFonts w:ascii="Gill Sans MT" w:eastAsia="Times New Roman" w:hAnsi="Gill Sans MT" w:cs="Times New Roman"/>
          <w:b/>
          <w:bCs/>
          <w:kern w:val="0"/>
          <w14:ligatures w14:val="none"/>
        </w:rPr>
        <w:t>/0</w:t>
      </w:r>
      <w:r>
        <w:rPr>
          <w:rFonts w:ascii="Gill Sans MT" w:eastAsia="Times New Roman" w:hAnsi="Gill Sans MT" w:cs="Times New Roman"/>
          <w:b/>
          <w:bCs/>
          <w:kern w:val="0"/>
          <w14:ligatures w14:val="none"/>
        </w:rPr>
        <w:t>6</w:t>
      </w:r>
      <w:r w:rsidRPr="00050A6E">
        <w:rPr>
          <w:rFonts w:ascii="Gill Sans MT" w:eastAsia="Times New Roman" w:hAnsi="Gill Sans MT" w:cs="Times New Roman"/>
          <w:b/>
          <w:bCs/>
          <w:kern w:val="0"/>
          <w14:ligatures w14:val="none"/>
        </w:rPr>
        <w:t xml:space="preserve">/26 </w:t>
      </w:r>
      <w:r>
        <w:rPr>
          <w:rFonts w:ascii="Gill Sans MT" w:eastAsia="Times New Roman" w:hAnsi="Gill Sans MT" w:cs="Times New Roman"/>
          <w:b/>
          <w:bCs/>
          <w:kern w:val="0"/>
          <w14:ligatures w14:val="none"/>
        </w:rPr>
        <w:t xml:space="preserve">Parish Council </w:t>
      </w:r>
      <w:r w:rsidRPr="00050A6E">
        <w:rPr>
          <w:rFonts w:ascii="Gill Sans MT" w:eastAsia="Times New Roman" w:hAnsi="Gill Sans MT" w:cs="Times New Roman"/>
          <w:b/>
          <w:bCs/>
          <w:kern w:val="0"/>
          <w14:ligatures w14:val="none"/>
        </w:rPr>
        <w:t>Meeting</w:t>
      </w:r>
    </w:p>
    <w:p w14:paraId="7343D455" w14:textId="77777777" w:rsidR="00776DEA" w:rsidRPr="00050A6E" w:rsidRDefault="00776DEA" w:rsidP="00776DEA">
      <w:pPr>
        <w:tabs>
          <w:tab w:val="left" w:pos="720"/>
          <w:tab w:val="center" w:pos="4153"/>
          <w:tab w:val="right" w:pos="8306"/>
        </w:tabs>
        <w:spacing w:after="0" w:line="240" w:lineRule="auto"/>
        <w:jc w:val="center"/>
        <w:rPr>
          <w:rFonts w:ascii="Gill Sans MT" w:eastAsia="Times New Roman" w:hAnsi="Gill Sans MT" w:cs="Arial"/>
          <w:b/>
          <w:bCs/>
          <w:kern w:val="0"/>
          <w:lang w:val="en-US"/>
          <w14:ligatures w14:val="none"/>
        </w:rPr>
      </w:pPr>
      <w:r w:rsidRPr="00050A6E">
        <w:rPr>
          <w:rFonts w:ascii="Gill Sans MT" w:eastAsia="Times New Roman" w:hAnsi="Gill Sans MT" w:cs="Arial"/>
          <w:b/>
          <w:bCs/>
          <w:kern w:val="0"/>
          <w:lang w:val="en-US"/>
          <w14:ligatures w14:val="none"/>
        </w:rPr>
        <w:t>Clerk to the Council: Faye Davies c</w:t>
      </w:r>
      <w:r>
        <w:rPr>
          <w:rFonts w:ascii="Gill Sans MT" w:eastAsia="Times New Roman" w:hAnsi="Gill Sans MT" w:cs="Arial"/>
          <w:b/>
          <w:bCs/>
          <w:kern w:val="0"/>
          <w:lang w:val="en-US"/>
          <w14:ligatures w14:val="none"/>
        </w:rPr>
        <w:t>lerk@chittlehamptonparishcouncil.gov.uk</w:t>
      </w:r>
    </w:p>
    <w:p w14:paraId="0C35AD4E" w14:textId="77777777" w:rsidR="00776DEA" w:rsidRPr="00050A6E" w:rsidRDefault="00776DEA" w:rsidP="00776DEA">
      <w:pPr>
        <w:keepNext/>
        <w:keepLines/>
        <w:spacing w:before="160" w:after="60" w:line="240" w:lineRule="auto"/>
        <w:outlineLvl w:val="1"/>
        <w:rPr>
          <w:rFonts w:ascii="Times New Roman" w:eastAsia="Times New Roman" w:hAnsi="Times New Roman" w:cs="Times New Roman"/>
          <w:b/>
          <w:bCs/>
          <w:kern w:val="0"/>
          <w:lang w:val="en-US"/>
          <w14:ligatures w14:val="none"/>
        </w:rPr>
      </w:pPr>
    </w:p>
    <w:p w14:paraId="39F51D60" w14:textId="23073C91" w:rsidR="00776DEA" w:rsidRPr="00612B83" w:rsidRDefault="00776DEA" w:rsidP="00776DEA">
      <w:pPr>
        <w:keepNext/>
        <w:keepLines/>
        <w:spacing w:before="160" w:after="60" w:line="240" w:lineRule="auto"/>
        <w:outlineLvl w:val="1"/>
        <w:rPr>
          <w:rFonts w:ascii="Gill Sans" w:eastAsia="Times New Roman" w:hAnsi="Gill Sans" w:cs="Times New Roman"/>
          <w:kern w:val="0"/>
          <w14:ligatures w14:val="none"/>
        </w:rPr>
      </w:pPr>
      <w:r>
        <w:rPr>
          <w:rFonts w:ascii="Gill Sans" w:eastAsia="Times New Roman" w:hAnsi="Gill Sans" w:cs="Times New Roman"/>
          <w:b/>
          <w:bCs/>
          <w:kern w:val="0"/>
          <w14:ligatures w14:val="none"/>
        </w:rPr>
        <w:t>Meeting commenced:</w:t>
      </w:r>
      <w:r w:rsidR="00612B83">
        <w:rPr>
          <w:rFonts w:ascii="Gill Sans" w:eastAsia="Times New Roman" w:hAnsi="Gill Sans" w:cs="Times New Roman"/>
          <w:b/>
          <w:bCs/>
          <w:kern w:val="0"/>
          <w14:ligatures w14:val="none"/>
        </w:rPr>
        <w:t xml:space="preserve"> </w:t>
      </w:r>
      <w:r w:rsidR="00612B83">
        <w:rPr>
          <w:rFonts w:ascii="Gill Sans" w:eastAsia="Times New Roman" w:hAnsi="Gill Sans" w:cs="Times New Roman"/>
          <w:kern w:val="0"/>
          <w14:ligatures w14:val="none"/>
        </w:rPr>
        <w:t xml:space="preserve">19:35 </w:t>
      </w:r>
    </w:p>
    <w:p w14:paraId="16CF71D1" w14:textId="651A49D1" w:rsidR="00776DEA" w:rsidRPr="009244B8" w:rsidRDefault="00776DEA" w:rsidP="00776DEA">
      <w:pPr>
        <w:keepNext/>
        <w:keepLines/>
        <w:spacing w:before="160" w:after="60" w:line="240" w:lineRule="auto"/>
        <w:outlineLvl w:val="1"/>
        <w:rPr>
          <w:rFonts w:ascii="Gill Sans" w:eastAsia="Times New Roman" w:hAnsi="Gill Sans" w:cs="Times New Roman"/>
          <w:kern w:val="0"/>
          <w14:ligatures w14:val="none"/>
        </w:rPr>
      </w:pPr>
      <w:r>
        <w:rPr>
          <w:rFonts w:ascii="Gill Sans" w:eastAsia="Times New Roman" w:hAnsi="Gill Sans" w:cs="Times New Roman"/>
          <w:b/>
          <w:bCs/>
          <w:kern w:val="0"/>
          <w14:ligatures w14:val="none"/>
        </w:rPr>
        <w:t xml:space="preserve">Those present: </w:t>
      </w:r>
      <w:r w:rsidR="009244B8">
        <w:rPr>
          <w:rFonts w:ascii="Gill Sans" w:eastAsia="Times New Roman" w:hAnsi="Gill Sans" w:cs="Times New Roman"/>
          <w:kern w:val="0"/>
          <w14:ligatures w14:val="none"/>
        </w:rPr>
        <w:t xml:space="preserve">Cllrs Wheaton, Williams, Beauregard, </w:t>
      </w:r>
      <w:r w:rsidR="00033936">
        <w:rPr>
          <w:rFonts w:ascii="Gill Sans" w:eastAsia="Times New Roman" w:hAnsi="Gill Sans" w:cs="Times New Roman"/>
          <w:kern w:val="0"/>
          <w14:ligatures w14:val="none"/>
        </w:rPr>
        <w:t>Hoare,</w:t>
      </w:r>
      <w:r w:rsidR="0027517A">
        <w:rPr>
          <w:rFonts w:ascii="Gill Sans" w:eastAsia="Times New Roman" w:hAnsi="Gill Sans" w:cs="Times New Roman"/>
          <w:kern w:val="0"/>
          <w14:ligatures w14:val="none"/>
        </w:rPr>
        <w:t xml:space="preserve"> Blyther,</w:t>
      </w:r>
      <w:r w:rsidR="00033936">
        <w:rPr>
          <w:rFonts w:ascii="Gill Sans" w:eastAsia="Times New Roman" w:hAnsi="Gill Sans" w:cs="Times New Roman"/>
          <w:kern w:val="0"/>
          <w14:ligatures w14:val="none"/>
        </w:rPr>
        <w:t xml:space="preserve"> County Cllr </w:t>
      </w:r>
      <w:r w:rsidR="00EE5F5B">
        <w:rPr>
          <w:rFonts w:ascii="Gill Sans" w:eastAsia="Times New Roman" w:hAnsi="Gill Sans" w:cs="Times New Roman"/>
          <w:kern w:val="0"/>
          <w14:ligatures w14:val="none"/>
        </w:rPr>
        <w:t>Tyldesley</w:t>
      </w:r>
      <w:r w:rsidR="00CF0962">
        <w:rPr>
          <w:rFonts w:ascii="Gill Sans" w:eastAsia="Times New Roman" w:hAnsi="Gill Sans" w:cs="Times New Roman"/>
          <w:kern w:val="0"/>
          <w14:ligatures w14:val="none"/>
        </w:rPr>
        <w:t>,</w:t>
      </w:r>
      <w:r w:rsidR="0027517A">
        <w:rPr>
          <w:rFonts w:ascii="Gill Sans" w:eastAsia="Times New Roman" w:hAnsi="Gill Sans" w:cs="Times New Roman"/>
          <w:kern w:val="0"/>
          <w14:ligatures w14:val="none"/>
        </w:rPr>
        <w:t xml:space="preserve"> and clerk Faye Davies. </w:t>
      </w:r>
    </w:p>
    <w:p w14:paraId="2F4E09DC" w14:textId="77777777" w:rsidR="00776DEA" w:rsidRPr="00C6204F" w:rsidRDefault="00776DEA" w:rsidP="00776DEA">
      <w:pPr>
        <w:tabs>
          <w:tab w:val="left" w:pos="3705"/>
        </w:tabs>
        <w:spacing w:after="60" w:line="240" w:lineRule="auto"/>
        <w:rPr>
          <w:rFonts w:ascii="Gill Sans" w:eastAsia="Times New Roman" w:hAnsi="Gill Sans" w:cs="Times New Roman"/>
          <w:kern w:val="0"/>
          <w14:ligatures w14:val="none"/>
        </w:rPr>
      </w:pPr>
    </w:p>
    <w:p w14:paraId="5FDD19D5" w14:textId="14AC60FA" w:rsidR="00776DEA" w:rsidRPr="00C6204F" w:rsidRDefault="00776DEA" w:rsidP="00776DEA">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Apologies</w:t>
      </w:r>
      <w:r w:rsidRPr="00050A6E">
        <w:rPr>
          <w:rFonts w:ascii="Gill Sans" w:eastAsia="Times New Roman" w:hAnsi="Gill Sans" w:cs="Times New Roman"/>
          <w:kern w:val="0"/>
          <w14:ligatures w14:val="none"/>
        </w:rPr>
        <w:t xml:space="preserve">: </w:t>
      </w:r>
      <w:r w:rsidR="00CF0962">
        <w:rPr>
          <w:rFonts w:ascii="Gill Sans" w:eastAsia="Times New Roman" w:hAnsi="Gill Sans" w:cs="Times New Roman"/>
          <w:kern w:val="0"/>
          <w14:ligatures w14:val="none"/>
        </w:rPr>
        <w:t>Cllr Brooks</w:t>
      </w:r>
      <w:r w:rsidR="006177FC">
        <w:rPr>
          <w:rFonts w:ascii="Gill Sans" w:eastAsia="Times New Roman" w:hAnsi="Gill Sans" w:cs="Times New Roman"/>
          <w:kern w:val="0"/>
          <w14:ligatures w14:val="none"/>
        </w:rPr>
        <w:t xml:space="preserve"> </w:t>
      </w:r>
      <w:r w:rsidR="00542384">
        <w:rPr>
          <w:rFonts w:ascii="Gill Sans" w:eastAsia="Times New Roman" w:hAnsi="Gill Sans" w:cs="Times New Roman"/>
          <w:kern w:val="0"/>
          <w14:ligatures w14:val="none"/>
        </w:rPr>
        <w:t>–</w:t>
      </w:r>
      <w:r w:rsidR="006177FC">
        <w:rPr>
          <w:rFonts w:ascii="Gill Sans" w:eastAsia="Times New Roman" w:hAnsi="Gill Sans" w:cs="Times New Roman"/>
          <w:kern w:val="0"/>
          <w14:ligatures w14:val="none"/>
        </w:rPr>
        <w:t xml:space="preserve"> </w:t>
      </w:r>
      <w:r w:rsidR="00542384">
        <w:rPr>
          <w:rFonts w:ascii="Gill Sans" w:eastAsia="Times New Roman" w:hAnsi="Gill Sans" w:cs="Times New Roman"/>
          <w:kern w:val="0"/>
          <w14:ligatures w14:val="none"/>
        </w:rPr>
        <w:t xml:space="preserve">approved. </w:t>
      </w:r>
    </w:p>
    <w:p w14:paraId="4034E336" w14:textId="264E5E03" w:rsidR="00776DEA" w:rsidRPr="00050A6E" w:rsidRDefault="00776DEA" w:rsidP="00776DEA">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 xml:space="preserve">Declarations of Interest: </w:t>
      </w:r>
      <w:r>
        <w:rPr>
          <w:rFonts w:ascii="Gill Sans" w:eastAsia="Times New Roman" w:hAnsi="Gill Sans" w:cs="Times New Roman"/>
          <w:kern w:val="0"/>
          <w14:ligatures w14:val="none"/>
        </w:rPr>
        <w:t>None.</w:t>
      </w:r>
    </w:p>
    <w:p w14:paraId="47FD587F" w14:textId="0B6FFB80" w:rsidR="00776DEA" w:rsidRPr="00050A6E" w:rsidRDefault="00776DEA" w:rsidP="00776DEA">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Dispensation Requests:</w:t>
      </w:r>
      <w:r w:rsidRPr="00050A6E">
        <w:rPr>
          <w:rFonts w:ascii="Gill Sans" w:eastAsia="Times New Roman" w:hAnsi="Gill Sans" w:cs="Times New Roman"/>
          <w:kern w:val="0"/>
          <w14:ligatures w14:val="none"/>
        </w:rPr>
        <w:t xml:space="preserve"> </w:t>
      </w:r>
      <w:r>
        <w:rPr>
          <w:rFonts w:ascii="Gill Sans" w:eastAsia="Times New Roman" w:hAnsi="Gill Sans" w:cs="Times New Roman"/>
          <w:kern w:val="0"/>
          <w14:ligatures w14:val="none"/>
        </w:rPr>
        <w:t>None.</w:t>
      </w:r>
    </w:p>
    <w:p w14:paraId="5D38DDB8" w14:textId="68BFA57A" w:rsidR="00776DEA" w:rsidRPr="00050A6E" w:rsidRDefault="00776DEA" w:rsidP="00776DEA">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Minutes</w:t>
      </w:r>
      <w:r w:rsidRPr="00050A6E">
        <w:rPr>
          <w:rFonts w:ascii="Gill Sans" w:eastAsia="Times New Roman" w:hAnsi="Gill Sans" w:cs="Times New Roman"/>
          <w:kern w:val="0"/>
          <w14:ligatures w14:val="none"/>
        </w:rPr>
        <w:t xml:space="preserve">: </w:t>
      </w:r>
      <w:r>
        <w:rPr>
          <w:rFonts w:ascii="Gill Sans" w:eastAsia="Times New Roman" w:hAnsi="Gill Sans" w:cs="Times New Roman"/>
          <w:kern w:val="0"/>
          <w14:ligatures w14:val="none"/>
        </w:rPr>
        <w:t>06</w:t>
      </w:r>
      <w:r w:rsidRPr="00050A6E">
        <w:rPr>
          <w:rFonts w:ascii="Gill Sans" w:eastAsia="Times New Roman" w:hAnsi="Gill Sans" w:cs="Times New Roman"/>
          <w:kern w:val="0"/>
          <w14:ligatures w14:val="none"/>
        </w:rPr>
        <w:t>/0</w:t>
      </w:r>
      <w:r>
        <w:rPr>
          <w:rFonts w:ascii="Gill Sans" w:eastAsia="Times New Roman" w:hAnsi="Gill Sans" w:cs="Times New Roman"/>
          <w:kern w:val="0"/>
          <w14:ligatures w14:val="none"/>
        </w:rPr>
        <w:t>5</w:t>
      </w:r>
      <w:r w:rsidRPr="00050A6E">
        <w:rPr>
          <w:rFonts w:ascii="Gill Sans" w:eastAsia="Times New Roman" w:hAnsi="Gill Sans" w:cs="Times New Roman"/>
          <w:kern w:val="0"/>
          <w14:ligatures w14:val="none"/>
        </w:rPr>
        <w:t>/26</w:t>
      </w:r>
      <w:r>
        <w:rPr>
          <w:rFonts w:ascii="Gill Sans" w:eastAsia="Times New Roman" w:hAnsi="Gill Sans" w:cs="Times New Roman"/>
          <w:kern w:val="0"/>
          <w14:ligatures w14:val="none"/>
        </w:rPr>
        <w:t xml:space="preserve"> minutes approved. </w:t>
      </w:r>
    </w:p>
    <w:p w14:paraId="5F6879B1" w14:textId="77777777" w:rsidR="00C97FB0" w:rsidRPr="00C97FB0" w:rsidRDefault="00776DEA" w:rsidP="00776DEA">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District and County Councillor reports</w:t>
      </w:r>
      <w:r>
        <w:rPr>
          <w:rFonts w:ascii="Gill Sans" w:eastAsia="Times New Roman" w:hAnsi="Gill Sans" w:cs="Times New Roman"/>
          <w:b/>
          <w:kern w:val="0"/>
          <w14:ligatures w14:val="none"/>
        </w:rPr>
        <w:t>:</w:t>
      </w:r>
      <w:r w:rsidR="00D81247">
        <w:rPr>
          <w:rFonts w:ascii="Gill Sans" w:eastAsia="Times New Roman" w:hAnsi="Gill Sans" w:cs="Times New Roman"/>
          <w:b/>
          <w:kern w:val="0"/>
          <w14:ligatures w14:val="none"/>
        </w:rPr>
        <w:t xml:space="preserve"> </w:t>
      </w:r>
      <w:r w:rsidR="00AD02FE">
        <w:rPr>
          <w:rFonts w:ascii="Gill Sans" w:eastAsia="Times New Roman" w:hAnsi="Gill Sans" w:cs="Times New Roman"/>
          <w:bCs/>
          <w:kern w:val="0"/>
          <w14:ligatures w14:val="none"/>
        </w:rPr>
        <w:t>District Cllr Whitehead was not in atte</w:t>
      </w:r>
      <w:r w:rsidR="00C97FB0">
        <w:rPr>
          <w:rFonts w:ascii="Gill Sans" w:eastAsia="Times New Roman" w:hAnsi="Gill Sans" w:cs="Times New Roman"/>
          <w:bCs/>
          <w:kern w:val="0"/>
          <w14:ligatures w14:val="none"/>
        </w:rPr>
        <w:t>ndance.</w:t>
      </w:r>
    </w:p>
    <w:p w14:paraId="3345CDB3" w14:textId="524E3A37" w:rsidR="00AD02FE" w:rsidRPr="00AD02FE" w:rsidRDefault="008C0A89" w:rsidP="00C97FB0">
      <w:pPr>
        <w:tabs>
          <w:tab w:val="left" w:pos="3705"/>
        </w:tabs>
        <w:spacing w:after="60" w:line="240" w:lineRule="auto"/>
        <w:ind w:left="360"/>
        <w:rPr>
          <w:rFonts w:ascii="Gill Sans" w:eastAsia="Times New Roman" w:hAnsi="Gill Sans" w:cs="Times New Roman"/>
          <w:kern w:val="0"/>
          <w14:ligatures w14:val="none"/>
        </w:rPr>
      </w:pPr>
      <w:r>
        <w:rPr>
          <w:rFonts w:ascii="Gill Sans" w:eastAsia="Times New Roman" w:hAnsi="Gill Sans" w:cs="Times New Roman"/>
          <w:bCs/>
          <w:kern w:val="0"/>
          <w14:ligatures w14:val="none"/>
        </w:rPr>
        <w:t>BT ph</w:t>
      </w:r>
      <w:r w:rsidR="00E825B0">
        <w:rPr>
          <w:rFonts w:ascii="Gill Sans" w:eastAsia="Times New Roman" w:hAnsi="Gill Sans" w:cs="Times New Roman"/>
          <w:bCs/>
          <w:kern w:val="0"/>
          <w14:ligatures w14:val="none"/>
        </w:rPr>
        <w:t xml:space="preserve">one box is still in situ and County Cllr Tyldesley contacted MP Ian </w:t>
      </w:r>
      <w:r w:rsidR="00865238">
        <w:rPr>
          <w:rFonts w:ascii="Gill Sans" w:eastAsia="Times New Roman" w:hAnsi="Gill Sans" w:cs="Times New Roman"/>
          <w:bCs/>
          <w:kern w:val="0"/>
          <w14:ligatures w14:val="none"/>
        </w:rPr>
        <w:t>R</w:t>
      </w:r>
      <w:r w:rsidR="00E825B0">
        <w:rPr>
          <w:rFonts w:ascii="Gill Sans" w:eastAsia="Times New Roman" w:hAnsi="Gill Sans" w:cs="Times New Roman"/>
          <w:bCs/>
          <w:kern w:val="0"/>
          <w14:ligatures w14:val="none"/>
        </w:rPr>
        <w:t>oome regarding the lack of phone signal in Chittlehampton, he was informed a letter was sent out to all the residents.</w:t>
      </w:r>
    </w:p>
    <w:p w14:paraId="699ED706" w14:textId="21ED9A51" w:rsidR="00776DEA" w:rsidRDefault="005A71AE" w:rsidP="00AD02FE">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The</w:t>
      </w:r>
      <w:r w:rsidR="00C43778">
        <w:rPr>
          <w:rFonts w:ascii="Gill Sans" w:eastAsia="Times New Roman" w:hAnsi="Gill Sans" w:cs="Times New Roman"/>
          <w:bCs/>
          <w:kern w:val="0"/>
          <w14:ligatures w14:val="none"/>
        </w:rPr>
        <w:t xml:space="preserve"> drainage on the</w:t>
      </w:r>
      <w:r>
        <w:rPr>
          <w:rFonts w:ascii="Gill Sans" w:eastAsia="Times New Roman" w:hAnsi="Gill Sans" w:cs="Times New Roman"/>
          <w:bCs/>
          <w:kern w:val="0"/>
          <w14:ligatures w14:val="none"/>
        </w:rPr>
        <w:t xml:space="preserve"> road from Four White Gates to Riding Cross</w:t>
      </w:r>
      <w:r w:rsidR="00465823">
        <w:rPr>
          <w:rFonts w:ascii="Gill Sans" w:eastAsia="Times New Roman" w:hAnsi="Gill Sans" w:cs="Times New Roman"/>
          <w:bCs/>
          <w:kern w:val="0"/>
          <w14:ligatures w14:val="none"/>
        </w:rPr>
        <w:t xml:space="preserve"> is being investigated. </w:t>
      </w:r>
    </w:p>
    <w:p w14:paraId="6F6FFEEC" w14:textId="505B474E" w:rsidR="000B4C99" w:rsidRDefault="000B4C99" w:rsidP="00AD02FE">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 xml:space="preserve">Wolf Meadows </w:t>
      </w:r>
      <w:r w:rsidR="00625F7B">
        <w:rPr>
          <w:rFonts w:ascii="Gill Sans" w:eastAsia="Times New Roman" w:hAnsi="Gill Sans" w:cs="Times New Roman"/>
          <w:bCs/>
          <w:kern w:val="0"/>
          <w14:ligatures w14:val="none"/>
        </w:rPr>
        <w:t>maintenance work commences September 2026 to December 2026 and will be closed for three months.</w:t>
      </w:r>
    </w:p>
    <w:p w14:paraId="57B0CB75" w14:textId="5C0F88DE" w:rsidR="00B13EC1" w:rsidRPr="00050A6E" w:rsidRDefault="00177E91" w:rsidP="00AD02FE">
      <w:pPr>
        <w:tabs>
          <w:tab w:val="left" w:pos="3705"/>
        </w:tabs>
        <w:spacing w:after="60" w:line="240" w:lineRule="auto"/>
        <w:ind w:left="360"/>
        <w:rPr>
          <w:rFonts w:ascii="Gill Sans" w:eastAsia="Times New Roman" w:hAnsi="Gill Sans" w:cs="Times New Roman"/>
          <w:kern w:val="0"/>
          <w14:ligatures w14:val="none"/>
        </w:rPr>
      </w:pPr>
      <w:r>
        <w:rPr>
          <w:rFonts w:ascii="Gill Sans" w:eastAsia="Times New Roman" w:hAnsi="Gill Sans" w:cs="Times New Roman"/>
          <w:bCs/>
          <w:kern w:val="0"/>
          <w14:ligatures w14:val="none"/>
        </w:rPr>
        <w:t xml:space="preserve">County Cllr Tyldesley’s written report is at the end of this document. </w:t>
      </w:r>
    </w:p>
    <w:p w14:paraId="0DABF2B3" w14:textId="2C43F394" w:rsidR="00776DEA" w:rsidRPr="00050A6E" w:rsidRDefault="00776DEA" w:rsidP="00776DEA">
      <w:pPr>
        <w:numPr>
          <w:ilvl w:val="0"/>
          <w:numId w:val="1"/>
        </w:numPr>
        <w:contextualSpacing/>
        <w:rPr>
          <w:rFonts w:ascii="Gill Sans" w:eastAsia="Times New Roman" w:hAnsi="Gill Sans" w:cs="Times New Roman"/>
          <w:bCs/>
          <w:iCs/>
          <w:kern w:val="0"/>
          <w14:ligatures w14:val="none"/>
        </w:rPr>
      </w:pPr>
      <w:r w:rsidRPr="00050A6E">
        <w:rPr>
          <w:rFonts w:ascii="Gill Sans" w:eastAsia="Times New Roman" w:hAnsi="Gill Sans" w:cs="Times New Roman"/>
          <w:b/>
          <w:bCs/>
          <w:kern w:val="0"/>
          <w14:ligatures w14:val="none"/>
        </w:rPr>
        <w:t>Members of the public open session:</w:t>
      </w:r>
      <w:r w:rsidR="0027517A">
        <w:rPr>
          <w:rFonts w:ascii="Gill Sans" w:eastAsia="Times New Roman" w:hAnsi="Gill Sans" w:cs="Times New Roman"/>
          <w:b/>
          <w:bCs/>
          <w:kern w:val="0"/>
          <w14:ligatures w14:val="none"/>
        </w:rPr>
        <w:t xml:space="preserve"> </w:t>
      </w:r>
      <w:r w:rsidR="00B501A7">
        <w:rPr>
          <w:rFonts w:ascii="Gill Sans" w:eastAsia="Times New Roman" w:hAnsi="Gill Sans" w:cs="Times New Roman"/>
          <w:kern w:val="0"/>
          <w14:ligatures w14:val="none"/>
        </w:rPr>
        <w:t>Members of Ath</w:t>
      </w:r>
      <w:r w:rsidR="002D739F">
        <w:rPr>
          <w:rFonts w:ascii="Gill Sans" w:eastAsia="Times New Roman" w:hAnsi="Gill Sans" w:cs="Times New Roman"/>
          <w:kern w:val="0"/>
          <w14:ligatures w14:val="none"/>
        </w:rPr>
        <w:t>e</w:t>
      </w:r>
      <w:r w:rsidR="00B501A7">
        <w:rPr>
          <w:rFonts w:ascii="Gill Sans" w:eastAsia="Times New Roman" w:hAnsi="Gill Sans" w:cs="Times New Roman"/>
          <w:kern w:val="0"/>
          <w14:ligatures w14:val="none"/>
        </w:rPr>
        <w:t xml:space="preserve">rington </w:t>
      </w:r>
      <w:r w:rsidR="00AB709E">
        <w:rPr>
          <w:rFonts w:ascii="Gill Sans" w:eastAsia="Times New Roman" w:hAnsi="Gill Sans" w:cs="Times New Roman"/>
          <w:kern w:val="0"/>
          <w14:ligatures w14:val="none"/>
        </w:rPr>
        <w:t>Parish Council attended to discuss the speed</w:t>
      </w:r>
      <w:r w:rsidR="00110E32">
        <w:rPr>
          <w:rFonts w:ascii="Gill Sans" w:eastAsia="Times New Roman" w:hAnsi="Gill Sans" w:cs="Times New Roman"/>
          <w:kern w:val="0"/>
          <w14:ligatures w14:val="none"/>
        </w:rPr>
        <w:t xml:space="preserve"> </w:t>
      </w:r>
      <w:r w:rsidR="00AB709E">
        <w:rPr>
          <w:rFonts w:ascii="Gill Sans" w:eastAsia="Times New Roman" w:hAnsi="Gill Sans" w:cs="Times New Roman"/>
          <w:kern w:val="0"/>
          <w14:ligatures w14:val="none"/>
        </w:rPr>
        <w:t xml:space="preserve">watch signs and the process for installation. </w:t>
      </w:r>
      <w:r w:rsidR="001108B0">
        <w:rPr>
          <w:rFonts w:ascii="Gill Sans" w:eastAsia="Times New Roman" w:hAnsi="Gill Sans" w:cs="Times New Roman"/>
          <w:kern w:val="0"/>
          <w14:ligatures w14:val="none"/>
        </w:rPr>
        <w:t xml:space="preserve">County Cllr Tyldesley is corresponding with </w:t>
      </w:r>
      <w:r w:rsidR="00504CBD">
        <w:rPr>
          <w:rFonts w:ascii="Gill Sans" w:eastAsia="Times New Roman" w:hAnsi="Gill Sans" w:cs="Times New Roman"/>
          <w:kern w:val="0"/>
          <w14:ligatures w14:val="none"/>
        </w:rPr>
        <w:t>SCARF</w:t>
      </w:r>
      <w:r w:rsidR="00C143E6">
        <w:rPr>
          <w:rFonts w:ascii="Gill Sans" w:eastAsia="Times New Roman" w:hAnsi="Gill Sans" w:cs="Times New Roman"/>
          <w:kern w:val="0"/>
          <w14:ligatures w14:val="none"/>
        </w:rPr>
        <w:t xml:space="preserve"> regarding the process and </w:t>
      </w:r>
      <w:r w:rsidR="00955E11">
        <w:rPr>
          <w:rFonts w:ascii="Gill Sans" w:eastAsia="Times New Roman" w:hAnsi="Gill Sans" w:cs="Times New Roman"/>
          <w:kern w:val="0"/>
          <w14:ligatures w14:val="none"/>
        </w:rPr>
        <w:t xml:space="preserve">excelling the </w:t>
      </w:r>
      <w:r w:rsidR="009A7890">
        <w:rPr>
          <w:rFonts w:ascii="Gill Sans" w:eastAsia="Times New Roman" w:hAnsi="Gill Sans" w:cs="Times New Roman"/>
          <w:kern w:val="0"/>
          <w14:ligatures w14:val="none"/>
        </w:rPr>
        <w:t>timeframe and</w:t>
      </w:r>
      <w:r w:rsidR="00C70F19">
        <w:rPr>
          <w:rFonts w:ascii="Gill Sans" w:eastAsia="Times New Roman" w:hAnsi="Gill Sans" w:cs="Times New Roman"/>
          <w:kern w:val="0"/>
          <w14:ligatures w14:val="none"/>
        </w:rPr>
        <w:t xml:space="preserve"> has also been in contact with a member of Barnstaple Police Station, who has some SIDs that </w:t>
      </w:r>
      <w:r w:rsidR="008E28C0">
        <w:rPr>
          <w:rFonts w:ascii="Gill Sans" w:eastAsia="Times New Roman" w:hAnsi="Gill Sans" w:cs="Times New Roman"/>
          <w:kern w:val="0"/>
          <w14:ligatures w14:val="none"/>
        </w:rPr>
        <w:t>both Chittlehampton and Ath</w:t>
      </w:r>
      <w:r w:rsidR="00344800">
        <w:rPr>
          <w:rFonts w:ascii="Gill Sans" w:eastAsia="Times New Roman" w:hAnsi="Gill Sans" w:cs="Times New Roman"/>
          <w:kern w:val="0"/>
          <w14:ligatures w14:val="none"/>
        </w:rPr>
        <w:t>e</w:t>
      </w:r>
      <w:r w:rsidR="008E28C0">
        <w:rPr>
          <w:rFonts w:ascii="Gill Sans" w:eastAsia="Times New Roman" w:hAnsi="Gill Sans" w:cs="Times New Roman"/>
          <w:kern w:val="0"/>
          <w14:ligatures w14:val="none"/>
        </w:rPr>
        <w:t xml:space="preserve">rington Parish Councils can borrow. </w:t>
      </w:r>
      <w:r w:rsidR="001951F8">
        <w:rPr>
          <w:rFonts w:ascii="Gill Sans" w:eastAsia="Times New Roman" w:hAnsi="Gill Sans" w:cs="Times New Roman"/>
          <w:kern w:val="0"/>
          <w14:ligatures w14:val="none"/>
        </w:rPr>
        <w:t xml:space="preserve">Clerk will </w:t>
      </w:r>
      <w:r w:rsidR="00C42AA4">
        <w:rPr>
          <w:rFonts w:ascii="Gill Sans" w:eastAsia="Times New Roman" w:hAnsi="Gill Sans" w:cs="Times New Roman"/>
          <w:kern w:val="0"/>
          <w14:ligatures w14:val="none"/>
        </w:rPr>
        <w:t>obtain a risk assessment for the installation and maintenance of the SIDs, which can then be sent to DCC highways, and shared with Ath</w:t>
      </w:r>
      <w:r w:rsidR="00344800">
        <w:rPr>
          <w:rFonts w:ascii="Gill Sans" w:eastAsia="Times New Roman" w:hAnsi="Gill Sans" w:cs="Times New Roman"/>
          <w:kern w:val="0"/>
          <w14:ligatures w14:val="none"/>
        </w:rPr>
        <w:t>e</w:t>
      </w:r>
      <w:r w:rsidR="00C42AA4">
        <w:rPr>
          <w:rFonts w:ascii="Gill Sans" w:eastAsia="Times New Roman" w:hAnsi="Gill Sans" w:cs="Times New Roman"/>
          <w:kern w:val="0"/>
          <w14:ligatures w14:val="none"/>
        </w:rPr>
        <w:t xml:space="preserve">rington Parish Council. </w:t>
      </w:r>
      <w:r w:rsidR="00504CBD">
        <w:rPr>
          <w:rFonts w:ascii="Gill Sans" w:eastAsia="Times New Roman" w:hAnsi="Gill Sans" w:cs="Times New Roman"/>
          <w:kern w:val="0"/>
          <w14:ligatures w14:val="none"/>
        </w:rPr>
        <w:t xml:space="preserve"> </w:t>
      </w:r>
    </w:p>
    <w:p w14:paraId="188A77A0" w14:textId="7784625F" w:rsidR="00776DEA" w:rsidRPr="00A83E55" w:rsidRDefault="00776DEA" w:rsidP="00776DEA">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Chairmans report</w:t>
      </w:r>
      <w:r>
        <w:rPr>
          <w:rFonts w:ascii="Gill Sans" w:eastAsia="Times New Roman" w:hAnsi="Gill Sans" w:cs="Times New Roman"/>
          <w:b/>
          <w:kern w:val="0"/>
          <w14:ligatures w14:val="none"/>
        </w:rPr>
        <w:t>:</w:t>
      </w:r>
      <w:r w:rsidR="00177E91">
        <w:rPr>
          <w:rFonts w:ascii="Gill Sans" w:eastAsia="Times New Roman" w:hAnsi="Gill Sans" w:cs="Times New Roman"/>
          <w:b/>
          <w:kern w:val="0"/>
          <w14:ligatures w14:val="none"/>
        </w:rPr>
        <w:t xml:space="preserve"> </w:t>
      </w:r>
      <w:r w:rsidR="009A7890">
        <w:rPr>
          <w:rFonts w:ascii="Gill Sans" w:eastAsia="Times New Roman" w:hAnsi="Gill Sans" w:cs="Times New Roman"/>
          <w:bCs/>
          <w:kern w:val="0"/>
          <w14:ligatures w14:val="none"/>
        </w:rPr>
        <w:t>Volunteer Road</w:t>
      </w:r>
      <w:r w:rsidR="000E58A2">
        <w:rPr>
          <w:rFonts w:ascii="Gill Sans" w:eastAsia="Times New Roman" w:hAnsi="Gill Sans" w:cs="Times New Roman"/>
          <w:bCs/>
          <w:kern w:val="0"/>
          <w14:ligatures w14:val="none"/>
        </w:rPr>
        <w:t xml:space="preserve"> wardens can </w:t>
      </w:r>
      <w:r w:rsidR="005A103D">
        <w:rPr>
          <w:rFonts w:ascii="Gill Sans" w:eastAsia="Times New Roman" w:hAnsi="Gill Sans" w:cs="Times New Roman"/>
          <w:bCs/>
          <w:kern w:val="0"/>
          <w14:ligatures w14:val="none"/>
        </w:rPr>
        <w:t>fix smaller potholes that do not meet the requirements for DCC Highways to repair them themselves, this scheme</w:t>
      </w:r>
      <w:r w:rsidR="000E3BB8">
        <w:rPr>
          <w:rFonts w:ascii="Gill Sans" w:eastAsia="Times New Roman" w:hAnsi="Gill Sans" w:cs="Times New Roman"/>
          <w:bCs/>
          <w:kern w:val="0"/>
          <w14:ligatures w14:val="none"/>
        </w:rPr>
        <w:t xml:space="preserve"> allows up to three members of the parish council or volunteers</w:t>
      </w:r>
      <w:r w:rsidR="004D6E0A">
        <w:rPr>
          <w:rFonts w:ascii="Gill Sans" w:eastAsia="Times New Roman" w:hAnsi="Gill Sans" w:cs="Times New Roman"/>
          <w:bCs/>
          <w:kern w:val="0"/>
          <w14:ligatures w14:val="none"/>
        </w:rPr>
        <w:t xml:space="preserve"> to attend Chapter 8 training which is funded by DCC. Cllr Wheaton, </w:t>
      </w:r>
      <w:r w:rsidR="00294ADD">
        <w:rPr>
          <w:rFonts w:ascii="Gill Sans" w:eastAsia="Times New Roman" w:hAnsi="Gill Sans" w:cs="Times New Roman"/>
          <w:bCs/>
          <w:kern w:val="0"/>
          <w14:ligatures w14:val="none"/>
        </w:rPr>
        <w:t xml:space="preserve">Harry Edgell and Simon Hoare will be the members from Chittlehampton Parish for this scheme. </w:t>
      </w:r>
    </w:p>
    <w:p w14:paraId="09E02099" w14:textId="306BDD87" w:rsidR="00A83E55" w:rsidRDefault="00341B2C" w:rsidP="00A83E55">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lastRenderedPageBreak/>
        <w:t xml:space="preserve">The chair </w:t>
      </w:r>
      <w:r w:rsidR="003C58EB">
        <w:rPr>
          <w:rFonts w:ascii="Gill Sans" w:eastAsia="Times New Roman" w:hAnsi="Gill Sans" w:cs="Times New Roman"/>
          <w:bCs/>
          <w:kern w:val="0"/>
          <w14:ligatures w14:val="none"/>
        </w:rPr>
        <w:t xml:space="preserve">would like to convey well wishes to a local resident, Lyndsey Southcombe, after an unfortunate accident and recent hospital stay, </w:t>
      </w:r>
      <w:r w:rsidR="004073C7">
        <w:rPr>
          <w:rFonts w:ascii="Gill Sans" w:eastAsia="Times New Roman" w:hAnsi="Gill Sans" w:cs="Times New Roman"/>
          <w:bCs/>
          <w:kern w:val="0"/>
          <w14:ligatures w14:val="none"/>
        </w:rPr>
        <w:t xml:space="preserve">the council wishes for a speedy recovery. </w:t>
      </w:r>
    </w:p>
    <w:p w14:paraId="66C592A3" w14:textId="4DD30D49" w:rsidR="004073C7" w:rsidRDefault="004073C7" w:rsidP="00A83E55">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The tree on the square has been mentioned a few times, and had sup</w:t>
      </w:r>
      <w:r w:rsidR="00330F47">
        <w:rPr>
          <w:rFonts w:ascii="Gill Sans" w:eastAsia="Times New Roman" w:hAnsi="Gill Sans" w:cs="Times New Roman"/>
          <w:bCs/>
          <w:kern w:val="0"/>
          <w14:ligatures w14:val="none"/>
        </w:rPr>
        <w:t>posedly died, however it has currently bloomed so the council is reluctant to have this tree removed</w:t>
      </w:r>
      <w:r w:rsidR="00102264">
        <w:rPr>
          <w:rFonts w:ascii="Gill Sans" w:eastAsia="Times New Roman" w:hAnsi="Gill Sans" w:cs="Times New Roman"/>
          <w:bCs/>
          <w:kern w:val="0"/>
          <w14:ligatures w14:val="none"/>
        </w:rPr>
        <w:t xml:space="preserve"> or prune it, it requires time to recover. </w:t>
      </w:r>
    </w:p>
    <w:p w14:paraId="18BB9597" w14:textId="6EE5F2F3" w:rsidR="00102264" w:rsidRDefault="00102264" w:rsidP="00A83E55">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 xml:space="preserve">Cllr Brooks informed of a dead tree on the playing field, </w:t>
      </w:r>
      <w:r w:rsidR="009F11B6">
        <w:rPr>
          <w:rFonts w:ascii="Gill Sans" w:eastAsia="Times New Roman" w:hAnsi="Gill Sans" w:cs="Times New Roman"/>
          <w:bCs/>
          <w:kern w:val="0"/>
          <w14:ligatures w14:val="none"/>
        </w:rPr>
        <w:t xml:space="preserve">it was noted previously that this tree did not look in good condition, therefore this tree will be assessed and possibly removed if required. </w:t>
      </w:r>
    </w:p>
    <w:p w14:paraId="368DBE39" w14:textId="4A26E422" w:rsidR="009F11B6" w:rsidRDefault="00C45302" w:rsidP="00A83E55">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 xml:space="preserve">A question was put to the parish clerk why the weed spraying was left off the agenda, as it was discussion at the last meeting. The clerk informed that as it was just a weed spraying quote that needed authorisation there was no need for an agenda item on the subject. </w:t>
      </w:r>
    </w:p>
    <w:p w14:paraId="2772FFAE" w14:textId="10F2D9A6" w:rsidR="00C45302" w:rsidRPr="008D0362" w:rsidRDefault="00077096" w:rsidP="00A83E55">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 xml:space="preserve">Another question was posed to the parish clerk referencing an item on the agenda, </w:t>
      </w:r>
      <w:r w:rsidR="003F3A58">
        <w:rPr>
          <w:rFonts w:ascii="Gill Sans" w:eastAsia="Times New Roman" w:hAnsi="Gill Sans" w:cs="Times New Roman"/>
          <w:bCs/>
          <w:kern w:val="0"/>
          <w14:ligatures w14:val="none"/>
        </w:rPr>
        <w:t xml:space="preserve">“why was the </w:t>
      </w:r>
      <w:r w:rsidR="009A7890">
        <w:rPr>
          <w:rFonts w:ascii="Gill Sans" w:eastAsia="Times New Roman" w:hAnsi="Gill Sans" w:cs="Times New Roman"/>
          <w:bCs/>
          <w:kern w:val="0"/>
          <w14:ligatures w14:val="none"/>
        </w:rPr>
        <w:t>clerk’s</w:t>
      </w:r>
      <w:r w:rsidR="003F3A58">
        <w:rPr>
          <w:rFonts w:ascii="Gill Sans" w:eastAsia="Times New Roman" w:hAnsi="Gill Sans" w:cs="Times New Roman"/>
          <w:bCs/>
          <w:kern w:val="0"/>
          <w14:ligatures w14:val="none"/>
        </w:rPr>
        <w:t xml:space="preserve"> contract and pension put as a closed item for discussion when the parish pays for the clerks wages”</w:t>
      </w:r>
      <w:r w:rsidR="001D2820">
        <w:rPr>
          <w:rFonts w:ascii="Gill Sans" w:eastAsia="Times New Roman" w:hAnsi="Gill Sans" w:cs="Times New Roman"/>
          <w:bCs/>
          <w:kern w:val="0"/>
          <w14:ligatures w14:val="none"/>
        </w:rPr>
        <w:t xml:space="preserve">. The council employs the </w:t>
      </w:r>
      <w:r w:rsidR="009A7890">
        <w:rPr>
          <w:rFonts w:ascii="Gill Sans" w:eastAsia="Times New Roman" w:hAnsi="Gill Sans" w:cs="Times New Roman"/>
          <w:bCs/>
          <w:kern w:val="0"/>
          <w14:ligatures w14:val="none"/>
        </w:rPr>
        <w:t>clerk;</w:t>
      </w:r>
      <w:r w:rsidR="001D2820">
        <w:rPr>
          <w:rFonts w:ascii="Gill Sans" w:eastAsia="Times New Roman" w:hAnsi="Gill Sans" w:cs="Times New Roman"/>
          <w:bCs/>
          <w:kern w:val="0"/>
          <w14:ligatures w14:val="none"/>
        </w:rPr>
        <w:t xml:space="preserve"> </w:t>
      </w:r>
      <w:r w:rsidR="009A7890">
        <w:rPr>
          <w:rFonts w:ascii="Gill Sans" w:eastAsia="Times New Roman" w:hAnsi="Gill Sans" w:cs="Times New Roman"/>
          <w:bCs/>
          <w:kern w:val="0"/>
          <w14:ligatures w14:val="none"/>
        </w:rPr>
        <w:t>therefore,</w:t>
      </w:r>
      <w:r w:rsidR="001D2820">
        <w:rPr>
          <w:rFonts w:ascii="Gill Sans" w:eastAsia="Times New Roman" w:hAnsi="Gill Sans" w:cs="Times New Roman"/>
          <w:bCs/>
          <w:kern w:val="0"/>
          <w14:ligatures w14:val="none"/>
        </w:rPr>
        <w:t xml:space="preserve"> they must follow all aspects of employment</w:t>
      </w:r>
      <w:r w:rsidR="002916CD">
        <w:rPr>
          <w:rFonts w:ascii="Gill Sans" w:eastAsia="Times New Roman" w:hAnsi="Gill Sans" w:cs="Times New Roman"/>
          <w:bCs/>
          <w:kern w:val="0"/>
          <w14:ligatures w14:val="none"/>
        </w:rPr>
        <w:t xml:space="preserve"> law</w:t>
      </w:r>
      <w:r w:rsidR="001D2820">
        <w:rPr>
          <w:rFonts w:ascii="Gill Sans" w:eastAsia="Times New Roman" w:hAnsi="Gill Sans" w:cs="Times New Roman"/>
          <w:bCs/>
          <w:kern w:val="0"/>
          <w14:ligatures w14:val="none"/>
        </w:rPr>
        <w:t>, including staffing discussions being closed to the public like an</w:t>
      </w:r>
      <w:r w:rsidR="002916CD">
        <w:rPr>
          <w:rFonts w:ascii="Gill Sans" w:eastAsia="Times New Roman" w:hAnsi="Gill Sans" w:cs="Times New Roman"/>
          <w:bCs/>
          <w:kern w:val="0"/>
          <w14:ligatures w14:val="none"/>
        </w:rPr>
        <w:t xml:space="preserve">y other employer would do. The </w:t>
      </w:r>
      <w:r w:rsidR="009A7890">
        <w:rPr>
          <w:rFonts w:ascii="Gill Sans" w:eastAsia="Times New Roman" w:hAnsi="Gill Sans" w:cs="Times New Roman"/>
          <w:bCs/>
          <w:kern w:val="0"/>
          <w14:ligatures w14:val="none"/>
        </w:rPr>
        <w:t>clerk’s</w:t>
      </w:r>
      <w:r w:rsidR="002916CD">
        <w:rPr>
          <w:rFonts w:ascii="Gill Sans" w:eastAsia="Times New Roman" w:hAnsi="Gill Sans" w:cs="Times New Roman"/>
          <w:bCs/>
          <w:kern w:val="0"/>
          <w14:ligatures w14:val="none"/>
        </w:rPr>
        <w:t xml:space="preserve"> contract</w:t>
      </w:r>
      <w:r w:rsidR="00326520">
        <w:rPr>
          <w:rFonts w:ascii="Gill Sans" w:eastAsia="Times New Roman" w:hAnsi="Gill Sans" w:cs="Times New Roman"/>
          <w:bCs/>
          <w:kern w:val="0"/>
          <w14:ligatures w14:val="none"/>
        </w:rPr>
        <w:t xml:space="preserve"> and pension </w:t>
      </w:r>
      <w:r w:rsidR="009A7890">
        <w:rPr>
          <w:rFonts w:ascii="Gill Sans" w:eastAsia="Times New Roman" w:hAnsi="Gill Sans" w:cs="Times New Roman"/>
          <w:bCs/>
          <w:kern w:val="0"/>
          <w14:ligatures w14:val="none"/>
        </w:rPr>
        <w:t>are</w:t>
      </w:r>
      <w:r w:rsidR="00326520">
        <w:rPr>
          <w:rFonts w:ascii="Gill Sans" w:eastAsia="Times New Roman" w:hAnsi="Gill Sans" w:cs="Times New Roman"/>
          <w:bCs/>
          <w:kern w:val="0"/>
          <w14:ligatures w14:val="none"/>
        </w:rPr>
        <w:t xml:space="preserve"> not open to the public. </w:t>
      </w:r>
    </w:p>
    <w:p w14:paraId="131BEA41" w14:textId="652ACE74" w:rsidR="00776DEA" w:rsidRPr="007C6A04" w:rsidRDefault="00776DEA" w:rsidP="00776DEA">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Clerks report</w:t>
      </w:r>
      <w:r>
        <w:rPr>
          <w:rFonts w:ascii="Gill Sans" w:eastAsia="Times New Roman" w:hAnsi="Gill Sans" w:cs="Times New Roman"/>
          <w:b/>
          <w:kern w:val="0"/>
          <w14:ligatures w14:val="none"/>
        </w:rPr>
        <w:t xml:space="preserve">: </w:t>
      </w:r>
      <w:r>
        <w:rPr>
          <w:rFonts w:ascii="Gill Sans" w:eastAsia="Times New Roman" w:hAnsi="Gill Sans" w:cs="Times New Roman"/>
          <w:bCs/>
          <w:kern w:val="0"/>
          <w14:ligatures w14:val="none"/>
        </w:rPr>
        <w:t xml:space="preserve">There is £12,995.51 in the current account, £8,916.04 in the play area savings account, and £5,460.33 in the reserve account. </w:t>
      </w:r>
      <w:r w:rsidR="007C6A04">
        <w:rPr>
          <w:rFonts w:ascii="Gill Sans" w:eastAsia="Times New Roman" w:hAnsi="Gill Sans" w:cs="Times New Roman"/>
          <w:bCs/>
          <w:kern w:val="0"/>
          <w14:ligatures w14:val="none"/>
        </w:rPr>
        <w:t xml:space="preserve">April and May bank reconciliations are on the website, as well as receipts and payments spreadsheets for April 2026 and May 2026. </w:t>
      </w:r>
    </w:p>
    <w:p w14:paraId="22C13631" w14:textId="70156214" w:rsidR="007C6A04" w:rsidRDefault="007C6A04" w:rsidP="007C6A04">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 xml:space="preserve">Clinton Estates has approached the council with the option of purchasing the allotments for a nominal </w:t>
      </w:r>
      <w:r w:rsidR="009A7890">
        <w:rPr>
          <w:rFonts w:ascii="Gill Sans" w:eastAsia="Times New Roman" w:hAnsi="Gill Sans" w:cs="Times New Roman"/>
          <w:bCs/>
          <w:kern w:val="0"/>
          <w14:ligatures w14:val="none"/>
        </w:rPr>
        <w:t>fee or</w:t>
      </w:r>
      <w:r>
        <w:rPr>
          <w:rFonts w:ascii="Gill Sans" w:eastAsia="Times New Roman" w:hAnsi="Gill Sans" w:cs="Times New Roman"/>
          <w:bCs/>
          <w:kern w:val="0"/>
          <w14:ligatures w14:val="none"/>
        </w:rPr>
        <w:t xml:space="preserve"> leasing them for an annual fee of £225. The council has requested the exact price for the nominal fee Clinton Estates has offered (this was not disclosed in the correspondence sent to the council</w:t>
      </w:r>
      <w:r w:rsidR="009A7890">
        <w:rPr>
          <w:rFonts w:ascii="Gill Sans" w:eastAsia="Times New Roman" w:hAnsi="Gill Sans" w:cs="Times New Roman"/>
          <w:bCs/>
          <w:kern w:val="0"/>
          <w14:ligatures w14:val="none"/>
        </w:rPr>
        <w:t>) and</w:t>
      </w:r>
      <w:r>
        <w:rPr>
          <w:rFonts w:ascii="Gill Sans" w:eastAsia="Times New Roman" w:hAnsi="Gill Sans" w:cs="Times New Roman"/>
          <w:bCs/>
          <w:kern w:val="0"/>
          <w14:ligatures w14:val="none"/>
        </w:rPr>
        <w:t xml:space="preserve"> has consulted Slee Blackwell solicitors for a quote on the cost of changing the land registration. </w:t>
      </w:r>
    </w:p>
    <w:p w14:paraId="6B78C4FF" w14:textId="362636C6" w:rsidR="005F232A" w:rsidRPr="007C6A04" w:rsidRDefault="005F232A" w:rsidP="007C6A04">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 xml:space="preserve">A volunteer </w:t>
      </w:r>
      <w:r w:rsidR="00612B83">
        <w:rPr>
          <w:rFonts w:ascii="Gill Sans" w:eastAsia="Times New Roman" w:hAnsi="Gill Sans" w:cs="Times New Roman"/>
          <w:bCs/>
          <w:kern w:val="0"/>
          <w14:ligatures w14:val="none"/>
        </w:rPr>
        <w:t xml:space="preserve">policy was sent to all the Cllrs to read and </w:t>
      </w:r>
      <w:r w:rsidR="009A7890">
        <w:rPr>
          <w:rFonts w:ascii="Gill Sans" w:eastAsia="Times New Roman" w:hAnsi="Gill Sans" w:cs="Times New Roman"/>
          <w:bCs/>
          <w:kern w:val="0"/>
          <w14:ligatures w14:val="none"/>
        </w:rPr>
        <w:t>approve;</w:t>
      </w:r>
      <w:r w:rsidR="00612B83">
        <w:rPr>
          <w:rFonts w:ascii="Gill Sans" w:eastAsia="Times New Roman" w:hAnsi="Gill Sans" w:cs="Times New Roman"/>
          <w:bCs/>
          <w:kern w:val="0"/>
          <w14:ligatures w14:val="none"/>
        </w:rPr>
        <w:t xml:space="preserve"> a total donation amount needs to be decided for South Molton in Bloom to then commence with the agreement. </w:t>
      </w:r>
      <w:r w:rsidR="002F6407">
        <w:rPr>
          <w:rFonts w:ascii="Gill Sans" w:eastAsia="Times New Roman" w:hAnsi="Gill Sans" w:cs="Times New Roman"/>
          <w:bCs/>
          <w:kern w:val="0"/>
          <w14:ligatures w14:val="none"/>
        </w:rPr>
        <w:t>Cllrs agreed with a</w:t>
      </w:r>
      <w:r w:rsidR="00203A7B">
        <w:rPr>
          <w:rFonts w:ascii="Gill Sans" w:eastAsia="Times New Roman" w:hAnsi="Gill Sans" w:cs="Times New Roman"/>
          <w:bCs/>
          <w:kern w:val="0"/>
          <w14:ligatures w14:val="none"/>
        </w:rPr>
        <w:t>n initial</w:t>
      </w:r>
      <w:r w:rsidR="002F6407">
        <w:rPr>
          <w:rFonts w:ascii="Gill Sans" w:eastAsia="Times New Roman" w:hAnsi="Gill Sans" w:cs="Times New Roman"/>
          <w:bCs/>
          <w:kern w:val="0"/>
          <w14:ligatures w14:val="none"/>
        </w:rPr>
        <w:t xml:space="preserve"> £100 donation</w:t>
      </w:r>
      <w:r w:rsidR="00203A7B">
        <w:rPr>
          <w:rFonts w:ascii="Gill Sans" w:eastAsia="Times New Roman" w:hAnsi="Gill Sans" w:cs="Times New Roman"/>
          <w:bCs/>
          <w:kern w:val="0"/>
          <w14:ligatures w14:val="none"/>
        </w:rPr>
        <w:t xml:space="preserve"> to then be further reviewed</w:t>
      </w:r>
      <w:r w:rsidR="00346EBF">
        <w:rPr>
          <w:rFonts w:ascii="Gill Sans" w:eastAsia="Times New Roman" w:hAnsi="Gill Sans" w:cs="Times New Roman"/>
          <w:bCs/>
          <w:kern w:val="0"/>
          <w14:ligatures w14:val="none"/>
        </w:rPr>
        <w:t>.</w:t>
      </w:r>
      <w:r w:rsidR="005915F8">
        <w:rPr>
          <w:rFonts w:ascii="Gill Sans" w:eastAsia="Times New Roman" w:hAnsi="Gill Sans" w:cs="Times New Roman"/>
          <w:bCs/>
          <w:kern w:val="0"/>
          <w14:ligatures w14:val="none"/>
        </w:rPr>
        <w:t xml:space="preserve"> </w:t>
      </w:r>
      <w:r w:rsidR="00346EBF">
        <w:rPr>
          <w:rFonts w:ascii="Gill Sans" w:eastAsia="Times New Roman" w:hAnsi="Gill Sans" w:cs="Times New Roman"/>
          <w:bCs/>
          <w:kern w:val="0"/>
          <w14:ligatures w14:val="none"/>
        </w:rPr>
        <w:t xml:space="preserve"> </w:t>
      </w:r>
    </w:p>
    <w:p w14:paraId="30F66AC6" w14:textId="1FDB5D2C" w:rsidR="00776DEA" w:rsidRPr="00050A6E" w:rsidRDefault="00776DEA" w:rsidP="00776DEA">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Payments for approval</w:t>
      </w:r>
      <w:r w:rsidRPr="00050A6E">
        <w:rPr>
          <w:rFonts w:ascii="Gill Sans" w:eastAsia="Times New Roman" w:hAnsi="Gill Sans" w:cs="Times New Roman"/>
          <w:kern w:val="0"/>
          <w14:ligatures w14:val="none"/>
        </w:rPr>
        <w:t>:</w:t>
      </w:r>
      <w:r>
        <w:rPr>
          <w:rFonts w:ascii="Gill Sans" w:eastAsia="Times New Roman" w:hAnsi="Gill Sans" w:cs="Times New Roman"/>
          <w:kern w:val="0"/>
          <w14:ligatures w14:val="none"/>
        </w:rPr>
        <w:t xml:space="preserve"> Including invoices received after the release of th</w:t>
      </w:r>
      <w:r w:rsidR="00326520">
        <w:rPr>
          <w:rFonts w:ascii="Gill Sans" w:eastAsia="Times New Roman" w:hAnsi="Gill Sans" w:cs="Times New Roman"/>
          <w:kern w:val="0"/>
          <w14:ligatures w14:val="none"/>
        </w:rPr>
        <w:t>e</w:t>
      </w:r>
      <w:r>
        <w:rPr>
          <w:rFonts w:ascii="Gill Sans" w:eastAsia="Times New Roman" w:hAnsi="Gill Sans" w:cs="Times New Roman"/>
          <w:kern w:val="0"/>
          <w14:ligatures w14:val="none"/>
        </w:rPr>
        <w:t xml:space="preserve"> agenda to the day of the meeting. </w:t>
      </w:r>
    </w:p>
    <w:p w14:paraId="786AF961" w14:textId="3DAB762B" w:rsidR="00776DEA" w:rsidRPr="00C6204F" w:rsidRDefault="00776DEA" w:rsidP="00776DEA">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t>Ansvar Insurance renewal</w:t>
      </w:r>
      <w:r w:rsidRPr="00050A6E">
        <w:rPr>
          <w:rFonts w:ascii="Gill Sans" w:eastAsia="Times New Roman" w:hAnsi="Gill Sans" w:cs="Times New Roman"/>
          <w:kern w:val="0"/>
          <w14:ligatures w14:val="none"/>
        </w:rPr>
        <w:t xml:space="preserve"> £</w:t>
      </w:r>
      <w:r>
        <w:rPr>
          <w:rFonts w:ascii="Gill Sans" w:eastAsia="Times New Roman" w:hAnsi="Gill Sans" w:cs="Times New Roman"/>
          <w:kern w:val="0"/>
          <w14:ligatures w14:val="none"/>
        </w:rPr>
        <w:t>714.89</w:t>
      </w:r>
      <w:r w:rsidR="005915F8">
        <w:rPr>
          <w:rFonts w:ascii="Gill Sans" w:eastAsia="Times New Roman" w:hAnsi="Gill Sans" w:cs="Times New Roman"/>
          <w:kern w:val="0"/>
          <w14:ligatures w14:val="none"/>
        </w:rPr>
        <w:t xml:space="preserve"> </w:t>
      </w:r>
      <w:r w:rsidR="000662AD">
        <w:rPr>
          <w:rFonts w:ascii="Gill Sans" w:eastAsia="Times New Roman" w:hAnsi="Gill Sans" w:cs="Times New Roman"/>
          <w:kern w:val="0"/>
          <w14:ligatures w14:val="none"/>
        </w:rPr>
        <w:t>–</w:t>
      </w:r>
      <w:r w:rsidR="005915F8">
        <w:rPr>
          <w:rFonts w:ascii="Gill Sans" w:eastAsia="Times New Roman" w:hAnsi="Gill Sans" w:cs="Times New Roman"/>
          <w:kern w:val="0"/>
          <w14:ligatures w14:val="none"/>
        </w:rPr>
        <w:t xml:space="preserve"> </w:t>
      </w:r>
      <w:r w:rsidR="000662AD">
        <w:rPr>
          <w:rFonts w:ascii="Gill Sans" w:eastAsia="Times New Roman" w:hAnsi="Gill Sans" w:cs="Times New Roman"/>
          <w:kern w:val="0"/>
          <w14:ligatures w14:val="none"/>
        </w:rPr>
        <w:t xml:space="preserve">approved. </w:t>
      </w:r>
    </w:p>
    <w:p w14:paraId="3AEDFB12" w14:textId="3083D089" w:rsidR="00776DEA" w:rsidRDefault="00776DEA" w:rsidP="00776DEA">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t>Chittlehampton Cricket Club grant request £560</w:t>
      </w:r>
      <w:r w:rsidR="000662AD">
        <w:rPr>
          <w:rFonts w:ascii="Gill Sans" w:eastAsia="Times New Roman" w:hAnsi="Gill Sans" w:cs="Times New Roman"/>
          <w:kern w:val="0"/>
          <w14:ligatures w14:val="none"/>
        </w:rPr>
        <w:t xml:space="preserve"> </w:t>
      </w:r>
      <w:r w:rsidR="005D0B76">
        <w:rPr>
          <w:rFonts w:ascii="Gill Sans" w:eastAsia="Times New Roman" w:hAnsi="Gill Sans" w:cs="Times New Roman"/>
          <w:kern w:val="0"/>
          <w14:ligatures w14:val="none"/>
        </w:rPr>
        <w:t>–</w:t>
      </w:r>
      <w:r w:rsidR="000662AD">
        <w:rPr>
          <w:rFonts w:ascii="Gill Sans" w:eastAsia="Times New Roman" w:hAnsi="Gill Sans" w:cs="Times New Roman"/>
          <w:kern w:val="0"/>
          <w14:ligatures w14:val="none"/>
        </w:rPr>
        <w:t xml:space="preserve"> </w:t>
      </w:r>
      <w:r w:rsidR="005D0B76">
        <w:rPr>
          <w:rFonts w:ascii="Gill Sans" w:eastAsia="Times New Roman" w:hAnsi="Gill Sans" w:cs="Times New Roman"/>
          <w:kern w:val="0"/>
          <w14:ligatures w14:val="none"/>
        </w:rPr>
        <w:t xml:space="preserve">Cllrs agreed on </w:t>
      </w:r>
      <w:r w:rsidR="003C047A">
        <w:rPr>
          <w:rFonts w:ascii="Gill Sans" w:eastAsia="Times New Roman" w:hAnsi="Gill Sans" w:cs="Times New Roman"/>
          <w:kern w:val="0"/>
          <w14:ligatures w14:val="none"/>
        </w:rPr>
        <w:t xml:space="preserve">a grant donation of </w:t>
      </w:r>
      <w:r w:rsidR="005D0B76">
        <w:rPr>
          <w:rFonts w:ascii="Gill Sans" w:eastAsia="Times New Roman" w:hAnsi="Gill Sans" w:cs="Times New Roman"/>
          <w:kern w:val="0"/>
          <w14:ligatures w14:val="none"/>
        </w:rPr>
        <w:t>£250</w:t>
      </w:r>
      <w:r w:rsidR="003C047A">
        <w:rPr>
          <w:rFonts w:ascii="Gill Sans" w:eastAsia="Times New Roman" w:hAnsi="Gill Sans" w:cs="Times New Roman"/>
          <w:kern w:val="0"/>
          <w14:ligatures w14:val="none"/>
        </w:rPr>
        <w:t>.</w:t>
      </w:r>
    </w:p>
    <w:p w14:paraId="08E7262B" w14:textId="0F97880D" w:rsidR="00776DEA" w:rsidRDefault="00776DEA" w:rsidP="00776DEA">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t>Replacement defibrillator pads £90</w:t>
      </w:r>
      <w:r w:rsidR="003C047A">
        <w:rPr>
          <w:rFonts w:ascii="Gill Sans" w:eastAsia="Times New Roman" w:hAnsi="Gill Sans" w:cs="Times New Roman"/>
          <w:kern w:val="0"/>
          <w14:ligatures w14:val="none"/>
        </w:rPr>
        <w:t xml:space="preserve"> </w:t>
      </w:r>
      <w:r w:rsidR="00D53BBE">
        <w:rPr>
          <w:rFonts w:ascii="Gill Sans" w:eastAsia="Times New Roman" w:hAnsi="Gill Sans" w:cs="Times New Roman"/>
          <w:kern w:val="0"/>
          <w14:ligatures w14:val="none"/>
        </w:rPr>
        <w:t>–</w:t>
      </w:r>
      <w:r w:rsidR="003C047A">
        <w:rPr>
          <w:rFonts w:ascii="Gill Sans" w:eastAsia="Times New Roman" w:hAnsi="Gill Sans" w:cs="Times New Roman"/>
          <w:kern w:val="0"/>
          <w14:ligatures w14:val="none"/>
        </w:rPr>
        <w:t xml:space="preserve"> </w:t>
      </w:r>
      <w:r w:rsidR="00D53BBE">
        <w:rPr>
          <w:rFonts w:ascii="Gill Sans" w:eastAsia="Times New Roman" w:hAnsi="Gill Sans" w:cs="Times New Roman"/>
          <w:kern w:val="0"/>
          <w14:ligatures w14:val="none"/>
        </w:rPr>
        <w:t xml:space="preserve">approved. </w:t>
      </w:r>
    </w:p>
    <w:p w14:paraId="06C8693E" w14:textId="78F35755" w:rsidR="00254FA1" w:rsidRDefault="00254FA1" w:rsidP="00776DEA">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t>Chittlehampton Village Hall grant application £400</w:t>
      </w:r>
      <w:r w:rsidR="00D53BBE">
        <w:rPr>
          <w:rFonts w:ascii="Gill Sans" w:eastAsia="Times New Roman" w:hAnsi="Gill Sans" w:cs="Times New Roman"/>
          <w:kern w:val="0"/>
          <w14:ligatures w14:val="none"/>
        </w:rPr>
        <w:t xml:space="preserve"> </w:t>
      </w:r>
      <w:r w:rsidR="00B605B1">
        <w:rPr>
          <w:rFonts w:ascii="Gill Sans" w:eastAsia="Times New Roman" w:hAnsi="Gill Sans" w:cs="Times New Roman"/>
          <w:kern w:val="0"/>
          <w14:ligatures w14:val="none"/>
        </w:rPr>
        <w:t>–</w:t>
      </w:r>
      <w:r w:rsidR="00D53BBE">
        <w:rPr>
          <w:rFonts w:ascii="Gill Sans" w:eastAsia="Times New Roman" w:hAnsi="Gill Sans" w:cs="Times New Roman"/>
          <w:kern w:val="0"/>
          <w14:ligatures w14:val="none"/>
        </w:rPr>
        <w:t xml:space="preserve"> </w:t>
      </w:r>
      <w:r w:rsidR="00B605B1">
        <w:rPr>
          <w:rFonts w:ascii="Gill Sans" w:eastAsia="Times New Roman" w:hAnsi="Gill Sans" w:cs="Times New Roman"/>
          <w:kern w:val="0"/>
          <w14:ligatures w14:val="none"/>
        </w:rPr>
        <w:t xml:space="preserve">approved. </w:t>
      </w:r>
    </w:p>
    <w:p w14:paraId="591E6B64" w14:textId="0483C7E6" w:rsidR="00254FA1" w:rsidRPr="00C6204F" w:rsidRDefault="005F232A" w:rsidP="00776DEA">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t>Weed killing quote £192</w:t>
      </w:r>
      <w:r w:rsidR="00B605B1">
        <w:rPr>
          <w:rFonts w:ascii="Gill Sans" w:eastAsia="Times New Roman" w:hAnsi="Gill Sans" w:cs="Times New Roman"/>
          <w:kern w:val="0"/>
          <w14:ligatures w14:val="none"/>
        </w:rPr>
        <w:t xml:space="preserve"> – approved. </w:t>
      </w:r>
    </w:p>
    <w:p w14:paraId="56C5ACB1" w14:textId="54E45E45" w:rsidR="00776DEA" w:rsidRDefault="00776DEA" w:rsidP="00776DEA">
      <w:pPr>
        <w:numPr>
          <w:ilvl w:val="0"/>
          <w:numId w:val="1"/>
        </w:numPr>
        <w:contextualSpacing/>
        <w:rPr>
          <w:rFonts w:ascii="Gill Sans" w:eastAsia="Aptos" w:hAnsi="Gill Sans" w:cs="Arial"/>
        </w:rPr>
      </w:pPr>
      <w:r w:rsidRPr="00050A6E">
        <w:rPr>
          <w:rFonts w:ascii="Gill Sans" w:eastAsia="Aptos" w:hAnsi="Gill Sans" w:cs="Arial"/>
          <w:b/>
        </w:rPr>
        <w:t>Planning Applications:</w:t>
      </w:r>
      <w:r w:rsidRPr="00050A6E">
        <w:rPr>
          <w:rFonts w:ascii="Gill Sans" w:eastAsia="Aptos" w:hAnsi="Gill Sans" w:cs="Arial"/>
        </w:rPr>
        <w:t xml:space="preserve"> </w:t>
      </w:r>
      <w:r w:rsidR="007D63E5">
        <w:rPr>
          <w:rFonts w:ascii="Gill Sans" w:eastAsia="Aptos" w:hAnsi="Gill Sans" w:cs="Arial"/>
        </w:rPr>
        <w:t xml:space="preserve">None received. </w:t>
      </w:r>
    </w:p>
    <w:p w14:paraId="787EE341" w14:textId="2C805BA1" w:rsidR="00776DEA" w:rsidRPr="00FD0735" w:rsidRDefault="00776DEA" w:rsidP="00776DEA">
      <w:pPr>
        <w:numPr>
          <w:ilvl w:val="0"/>
          <w:numId w:val="1"/>
        </w:numPr>
        <w:contextualSpacing/>
        <w:rPr>
          <w:rFonts w:ascii="Gill Sans" w:eastAsia="Aptos" w:hAnsi="Gill Sans" w:cs="Arial"/>
        </w:rPr>
      </w:pPr>
      <w:r>
        <w:rPr>
          <w:rFonts w:ascii="Gill Sans" w:eastAsia="Aptos" w:hAnsi="Gill Sans" w:cs="Arial"/>
          <w:b/>
        </w:rPr>
        <w:t>Adjustments to the parish council adopted Financial Regulations:</w:t>
      </w:r>
      <w:r w:rsidR="006325BA">
        <w:rPr>
          <w:rFonts w:ascii="Gill Sans" w:eastAsia="Aptos" w:hAnsi="Gill Sans" w:cs="Arial"/>
          <w:b/>
        </w:rPr>
        <w:t xml:space="preserve"> </w:t>
      </w:r>
      <w:r w:rsidR="00E878C6">
        <w:rPr>
          <w:rFonts w:ascii="Gill Sans" w:eastAsia="Aptos" w:hAnsi="Gill Sans" w:cs="Arial"/>
          <w:bCs/>
        </w:rPr>
        <w:t xml:space="preserve">Council agreed to </w:t>
      </w:r>
      <w:r w:rsidR="009E7339">
        <w:rPr>
          <w:rFonts w:ascii="Gill Sans" w:eastAsia="Aptos" w:hAnsi="Gill Sans" w:cs="Arial"/>
          <w:bCs/>
        </w:rPr>
        <w:t>adjust the adopted financial regulations</w:t>
      </w:r>
      <w:r w:rsidR="002D739F">
        <w:rPr>
          <w:rFonts w:ascii="Gill Sans" w:eastAsia="Aptos" w:hAnsi="Gill Sans" w:cs="Arial"/>
          <w:bCs/>
        </w:rPr>
        <w:t xml:space="preserve">, the clerk spending </w:t>
      </w:r>
      <w:r w:rsidR="002D739F">
        <w:rPr>
          <w:rFonts w:ascii="Gill Sans" w:eastAsia="Aptos" w:hAnsi="Gill Sans" w:cs="Arial"/>
          <w:bCs/>
        </w:rPr>
        <w:lastRenderedPageBreak/>
        <w:t xml:space="preserve">powers will follow in line with NALC recommendations of £500, with emergency spending following NALC recommendations of £2,000. </w:t>
      </w:r>
    </w:p>
    <w:p w14:paraId="36E13677" w14:textId="2D222F4C" w:rsidR="00776DEA" w:rsidRPr="00FD0735" w:rsidRDefault="00776DEA" w:rsidP="00776DEA">
      <w:pPr>
        <w:numPr>
          <w:ilvl w:val="0"/>
          <w:numId w:val="1"/>
        </w:numPr>
        <w:contextualSpacing/>
        <w:rPr>
          <w:rFonts w:ascii="Gill Sans" w:eastAsia="Aptos" w:hAnsi="Gill Sans" w:cs="Arial"/>
        </w:rPr>
      </w:pPr>
      <w:r>
        <w:rPr>
          <w:rFonts w:ascii="Gill Sans" w:eastAsia="Aptos" w:hAnsi="Gill Sans" w:cs="Arial"/>
          <w:b/>
        </w:rPr>
        <w:t>Purchase of external storage options:</w:t>
      </w:r>
      <w:r w:rsidR="00CB1057">
        <w:rPr>
          <w:rFonts w:ascii="Gill Sans" w:eastAsia="Aptos" w:hAnsi="Gill Sans" w:cs="Arial"/>
          <w:b/>
        </w:rPr>
        <w:t xml:space="preserve"> </w:t>
      </w:r>
      <w:r w:rsidR="00157135">
        <w:rPr>
          <w:rFonts w:ascii="Gill Sans" w:eastAsia="Aptos" w:hAnsi="Gill Sans" w:cs="Arial"/>
          <w:bCs/>
        </w:rPr>
        <w:t xml:space="preserve">Council agreed on using Dropbox, there is a free trial period. </w:t>
      </w:r>
    </w:p>
    <w:p w14:paraId="78F344D3" w14:textId="4E0DC4AB" w:rsidR="00776DEA" w:rsidRPr="00536724" w:rsidRDefault="00776DEA" w:rsidP="00776DEA">
      <w:pPr>
        <w:numPr>
          <w:ilvl w:val="0"/>
          <w:numId w:val="1"/>
        </w:numPr>
        <w:contextualSpacing/>
        <w:rPr>
          <w:rFonts w:ascii="Gill Sans" w:eastAsia="Aptos" w:hAnsi="Gill Sans" w:cs="Arial"/>
        </w:rPr>
      </w:pPr>
      <w:r>
        <w:rPr>
          <w:rFonts w:ascii="Gill Sans" w:eastAsia="Aptos" w:hAnsi="Gill Sans" w:cs="Arial"/>
          <w:b/>
        </w:rPr>
        <w:t xml:space="preserve">Discussion and agreement on the purchase of </w:t>
      </w:r>
      <w:r w:rsidR="009A7890">
        <w:rPr>
          <w:rFonts w:ascii="Gill Sans" w:eastAsia="Aptos" w:hAnsi="Gill Sans" w:cs="Arial"/>
          <w:b/>
        </w:rPr>
        <w:t>fire-resistant</w:t>
      </w:r>
      <w:r>
        <w:rPr>
          <w:rFonts w:ascii="Gill Sans" w:eastAsia="Aptos" w:hAnsi="Gill Sans" w:cs="Arial"/>
          <w:b/>
        </w:rPr>
        <w:t xml:space="preserve"> filing cabinet: </w:t>
      </w:r>
      <w:r w:rsidR="0017647E">
        <w:rPr>
          <w:rFonts w:ascii="Gill Sans" w:eastAsia="Aptos" w:hAnsi="Gill Sans" w:cs="Arial"/>
          <w:bCs/>
        </w:rPr>
        <w:t xml:space="preserve">£709 quote agreed by council. </w:t>
      </w:r>
    </w:p>
    <w:p w14:paraId="27A44B70" w14:textId="3B9AB25F" w:rsidR="00776DEA" w:rsidRPr="00D013F0" w:rsidRDefault="00776DEA" w:rsidP="00776DEA">
      <w:pPr>
        <w:numPr>
          <w:ilvl w:val="0"/>
          <w:numId w:val="1"/>
        </w:numPr>
        <w:contextualSpacing/>
        <w:rPr>
          <w:rFonts w:ascii="Gill Sans" w:eastAsia="Aptos" w:hAnsi="Gill Sans" w:cs="Arial"/>
          <w:b/>
        </w:rPr>
      </w:pPr>
      <w:r w:rsidRPr="00050A6E">
        <w:rPr>
          <w:rFonts w:ascii="Gill Sans" w:eastAsia="Aptos" w:hAnsi="Gill Sans" w:cs="Arial"/>
          <w:b/>
        </w:rPr>
        <w:t>Councillor's reports and External Meetings attended (for information only)</w:t>
      </w:r>
      <w:r w:rsidR="0017647E">
        <w:rPr>
          <w:rFonts w:ascii="Gill Sans" w:eastAsia="Aptos" w:hAnsi="Gill Sans" w:cs="Arial"/>
          <w:b/>
        </w:rPr>
        <w:t xml:space="preserve">: </w:t>
      </w:r>
      <w:r w:rsidR="00304B3A">
        <w:rPr>
          <w:rFonts w:ascii="Gill Sans" w:eastAsia="Aptos" w:hAnsi="Gill Sans" w:cs="Arial"/>
          <w:bCs/>
        </w:rPr>
        <w:t xml:space="preserve">There are Cllr vacancies that Cllr Williams expressed the need to </w:t>
      </w:r>
      <w:r w:rsidR="00EF5990">
        <w:rPr>
          <w:rFonts w:ascii="Gill Sans" w:eastAsia="Aptos" w:hAnsi="Gill Sans" w:cs="Arial"/>
          <w:bCs/>
        </w:rPr>
        <w:t xml:space="preserve">publicise this more. The clerk will request if the local school can add the vacancies to their newsletter, will ask Friends of Umberleigh School if there is a member who could join and represent them, and add it onto social media again. </w:t>
      </w:r>
    </w:p>
    <w:p w14:paraId="3A596163" w14:textId="12B60F5A" w:rsidR="00D013F0" w:rsidRPr="00D013F0" w:rsidRDefault="00D013F0" w:rsidP="00D013F0">
      <w:pPr>
        <w:ind w:left="360"/>
        <w:contextualSpacing/>
        <w:rPr>
          <w:rFonts w:ascii="Gill Sans" w:eastAsia="Aptos" w:hAnsi="Gill Sans" w:cs="Arial"/>
          <w:bCs/>
        </w:rPr>
      </w:pPr>
      <w:r w:rsidRPr="00D013F0">
        <w:rPr>
          <w:rFonts w:ascii="Gill Sans" w:eastAsia="Aptos" w:hAnsi="Gill Sans" w:cs="Arial"/>
          <w:bCs/>
        </w:rPr>
        <w:t xml:space="preserve">Cllr Hoare </w:t>
      </w:r>
      <w:r>
        <w:rPr>
          <w:rFonts w:ascii="Gill Sans" w:eastAsia="Aptos" w:hAnsi="Gill Sans" w:cs="Arial"/>
          <w:bCs/>
        </w:rPr>
        <w:t xml:space="preserve">asked about the emergency plan, Cllr Blyther informed that this is quite a big undertaking and requires </w:t>
      </w:r>
      <w:r w:rsidR="00B00A5E">
        <w:rPr>
          <w:rFonts w:ascii="Gill Sans" w:eastAsia="Aptos" w:hAnsi="Gill Sans" w:cs="Arial"/>
          <w:bCs/>
        </w:rPr>
        <w:t xml:space="preserve">a public meeting. </w:t>
      </w:r>
      <w:r w:rsidR="00130B75">
        <w:rPr>
          <w:rFonts w:ascii="Gill Sans" w:eastAsia="Aptos" w:hAnsi="Gill Sans" w:cs="Arial"/>
          <w:bCs/>
        </w:rPr>
        <w:t xml:space="preserve">It was agreed that council will review plans already completed by other councils for reference and to obtain an understanding of the task at hand. </w:t>
      </w:r>
    </w:p>
    <w:p w14:paraId="64EEDA08" w14:textId="77777777" w:rsidR="00776DEA" w:rsidRPr="00050A6E" w:rsidRDefault="00776DEA" w:rsidP="00776DEA">
      <w:pPr>
        <w:numPr>
          <w:ilvl w:val="0"/>
          <w:numId w:val="1"/>
        </w:numPr>
        <w:contextualSpacing/>
        <w:rPr>
          <w:rFonts w:ascii="Gill Sans" w:eastAsia="Aptos" w:hAnsi="Gill Sans" w:cs="Arial"/>
          <w:b/>
        </w:rPr>
      </w:pPr>
      <w:r w:rsidRPr="00050A6E">
        <w:rPr>
          <w:rFonts w:ascii="Gill Sans" w:eastAsia="Aptos" w:hAnsi="Gill Sans" w:cs="Arial"/>
          <w:b/>
        </w:rPr>
        <w:t>Councillor and clerk action updates from previous meeting:</w:t>
      </w:r>
    </w:p>
    <w:p w14:paraId="3A2F56A6" w14:textId="4C8406D6" w:rsidR="00776DEA" w:rsidRPr="0046768D" w:rsidRDefault="00776DEA" w:rsidP="00776DEA">
      <w:pPr>
        <w:numPr>
          <w:ilvl w:val="0"/>
          <w:numId w:val="3"/>
        </w:numPr>
        <w:contextualSpacing/>
        <w:rPr>
          <w:rFonts w:ascii="Gill Sans" w:eastAsia="Aptos" w:hAnsi="Gill Sans" w:cs="Arial"/>
          <w:b/>
        </w:rPr>
      </w:pPr>
      <w:r w:rsidRPr="00050A6E">
        <w:rPr>
          <w:rFonts w:ascii="Gill Sans" w:eastAsia="Aptos" w:hAnsi="Gill Sans" w:cs="Arial"/>
          <w:bCs/>
        </w:rPr>
        <w:t xml:space="preserve">Noticeboard repair/replacement update – </w:t>
      </w:r>
      <w:r w:rsidR="00832710">
        <w:rPr>
          <w:rFonts w:ascii="Gill Sans" w:eastAsia="Aptos" w:hAnsi="Gill Sans" w:cs="Arial"/>
          <w:bCs/>
        </w:rPr>
        <w:t xml:space="preserve">awaiting update from the </w:t>
      </w:r>
      <w:r w:rsidR="009A7890">
        <w:rPr>
          <w:rFonts w:ascii="Gill Sans" w:eastAsia="Aptos" w:hAnsi="Gill Sans" w:cs="Arial"/>
          <w:bCs/>
        </w:rPr>
        <w:t>Men’s</w:t>
      </w:r>
      <w:r w:rsidR="00832710">
        <w:rPr>
          <w:rFonts w:ascii="Gill Sans" w:eastAsia="Aptos" w:hAnsi="Gill Sans" w:cs="Arial"/>
          <w:bCs/>
        </w:rPr>
        <w:t xml:space="preserve"> Shed. </w:t>
      </w:r>
    </w:p>
    <w:p w14:paraId="451BEDCE" w14:textId="21886344" w:rsidR="00776DEA" w:rsidRDefault="00776DEA" w:rsidP="00776DEA">
      <w:pPr>
        <w:numPr>
          <w:ilvl w:val="0"/>
          <w:numId w:val="3"/>
        </w:numPr>
        <w:contextualSpacing/>
        <w:rPr>
          <w:rFonts w:ascii="Gill Sans" w:eastAsia="Aptos" w:hAnsi="Gill Sans" w:cs="Arial"/>
          <w:bCs/>
        </w:rPr>
      </w:pPr>
      <w:r w:rsidRPr="00050A6E">
        <w:rPr>
          <w:rFonts w:ascii="Gill Sans" w:eastAsia="Aptos" w:hAnsi="Gill Sans" w:cs="Arial"/>
          <w:bCs/>
        </w:rPr>
        <w:t xml:space="preserve">Speed signs and highways risk assessment update – </w:t>
      </w:r>
      <w:r w:rsidR="004E4305">
        <w:rPr>
          <w:rFonts w:ascii="Gill Sans" w:eastAsia="Aptos" w:hAnsi="Gill Sans" w:cs="Arial"/>
          <w:bCs/>
        </w:rPr>
        <w:t xml:space="preserve">Updated during the members of the public session. </w:t>
      </w:r>
    </w:p>
    <w:p w14:paraId="5B7EC6F5" w14:textId="1A4FB6B3" w:rsidR="00776DEA" w:rsidRPr="007269E6" w:rsidRDefault="00776DEA" w:rsidP="00776DEA">
      <w:pPr>
        <w:numPr>
          <w:ilvl w:val="0"/>
          <w:numId w:val="3"/>
        </w:numPr>
        <w:contextualSpacing/>
        <w:rPr>
          <w:rFonts w:ascii="Gill Sans" w:eastAsia="Aptos" w:hAnsi="Gill Sans" w:cs="Arial"/>
          <w:bCs/>
        </w:rPr>
      </w:pPr>
      <w:r>
        <w:rPr>
          <w:rFonts w:ascii="Gill Sans" w:eastAsia="Aptos" w:hAnsi="Gill Sans" w:cs="Arial"/>
          <w:bCs/>
        </w:rPr>
        <w:t>Dead tree on the square – Cllr Wheaton</w:t>
      </w:r>
      <w:r w:rsidR="004E4305">
        <w:rPr>
          <w:rFonts w:ascii="Gill Sans" w:eastAsia="Aptos" w:hAnsi="Gill Sans" w:cs="Arial"/>
          <w:bCs/>
        </w:rPr>
        <w:t xml:space="preserve"> updated during his chair report. </w:t>
      </w:r>
    </w:p>
    <w:p w14:paraId="29A39E04" w14:textId="366E8F65" w:rsidR="00776DEA" w:rsidRPr="00FD0735" w:rsidRDefault="00776DEA" w:rsidP="00776DEA">
      <w:pPr>
        <w:pStyle w:val="ListParagraph"/>
        <w:numPr>
          <w:ilvl w:val="0"/>
          <w:numId w:val="1"/>
        </w:numPr>
        <w:rPr>
          <w:rFonts w:ascii="Gill Sans" w:eastAsia="Aptos" w:hAnsi="Gill Sans" w:cs="Arial"/>
          <w:b/>
        </w:rPr>
      </w:pPr>
      <w:r>
        <w:rPr>
          <w:rFonts w:ascii="Gill Sans" w:eastAsia="Aptos" w:hAnsi="Gill Sans" w:cs="Arial"/>
          <w:b/>
        </w:rPr>
        <w:t xml:space="preserve">Clerk contract update and pension scheme: </w:t>
      </w:r>
      <w:r>
        <w:rPr>
          <w:rFonts w:ascii="Gill Sans" w:eastAsia="Aptos" w:hAnsi="Gill Sans" w:cs="Arial"/>
          <w:bCs/>
        </w:rPr>
        <w:t xml:space="preserve">This item </w:t>
      </w:r>
      <w:r w:rsidR="00D432F2">
        <w:rPr>
          <w:rFonts w:ascii="Gill Sans" w:eastAsia="Aptos" w:hAnsi="Gill Sans" w:cs="Arial"/>
          <w:bCs/>
        </w:rPr>
        <w:t>was</w:t>
      </w:r>
      <w:r>
        <w:rPr>
          <w:rFonts w:ascii="Gill Sans" w:eastAsia="Aptos" w:hAnsi="Gill Sans" w:cs="Arial"/>
          <w:bCs/>
        </w:rPr>
        <w:t xml:space="preserve"> closed to the public. </w:t>
      </w:r>
    </w:p>
    <w:p w14:paraId="04F1C058" w14:textId="77777777" w:rsidR="00776DEA" w:rsidRPr="00834BE6" w:rsidRDefault="00776DEA" w:rsidP="00776DEA">
      <w:pPr>
        <w:numPr>
          <w:ilvl w:val="0"/>
          <w:numId w:val="1"/>
        </w:numPr>
        <w:contextualSpacing/>
        <w:rPr>
          <w:rFonts w:ascii="Calibri" w:eastAsia="Aptos" w:hAnsi="Calibri" w:cs="Arial"/>
          <w:bCs/>
        </w:rPr>
      </w:pPr>
      <w:r w:rsidRPr="00050A6E">
        <w:rPr>
          <w:rFonts w:ascii="Gill Sans" w:eastAsia="Times New Roman" w:hAnsi="Gill Sans" w:cs="Times New Roman"/>
          <w:b/>
          <w:kern w:val="0"/>
          <w14:ligatures w14:val="none"/>
        </w:rPr>
        <w:t xml:space="preserve">Date of next meeting: </w:t>
      </w:r>
      <w:r>
        <w:rPr>
          <w:rFonts w:ascii="Gill Sans" w:eastAsia="Times New Roman" w:hAnsi="Gill Sans" w:cs="Times New Roman"/>
          <w:kern w:val="0"/>
          <w14:ligatures w14:val="none"/>
        </w:rPr>
        <w:t>Wednesday 29</w:t>
      </w:r>
      <w:r w:rsidRPr="007269E6">
        <w:rPr>
          <w:rFonts w:ascii="Gill Sans" w:eastAsia="Times New Roman" w:hAnsi="Gill Sans" w:cs="Times New Roman"/>
          <w:kern w:val="0"/>
          <w:vertAlign w:val="superscript"/>
          <w14:ligatures w14:val="none"/>
        </w:rPr>
        <w:t>th</w:t>
      </w:r>
      <w:r>
        <w:rPr>
          <w:rFonts w:ascii="Gill Sans" w:eastAsia="Times New Roman" w:hAnsi="Gill Sans" w:cs="Times New Roman"/>
          <w:kern w:val="0"/>
          <w14:ligatures w14:val="none"/>
        </w:rPr>
        <w:t xml:space="preserve"> July 2026 at Chittlehampton Methodist rooms.  </w:t>
      </w:r>
      <w:r w:rsidRPr="00050A6E">
        <w:rPr>
          <w:rFonts w:ascii="Gill Sans" w:eastAsia="Times New Roman" w:hAnsi="Gill Sans" w:cs="Times New Roman"/>
          <w:kern w:val="0"/>
          <w14:ligatures w14:val="none"/>
        </w:rPr>
        <w:t xml:space="preserve"> </w:t>
      </w:r>
    </w:p>
    <w:p w14:paraId="52D93354" w14:textId="77777777" w:rsidR="00183F21" w:rsidRDefault="00834BE6" w:rsidP="00834BE6">
      <w:pPr>
        <w:ind w:left="360"/>
        <w:contextualSpacing/>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Future dates:</w:t>
      </w:r>
    </w:p>
    <w:p w14:paraId="2BD17427" w14:textId="59358260" w:rsidR="00834BE6" w:rsidRDefault="00CF0BBA" w:rsidP="00183F21">
      <w:pPr>
        <w:pStyle w:val="ListParagraph"/>
        <w:numPr>
          <w:ilvl w:val="0"/>
          <w:numId w:val="4"/>
        </w:numPr>
        <w:rPr>
          <w:rFonts w:ascii="Gill Sans" w:eastAsia="Times New Roman" w:hAnsi="Gill Sans" w:cs="Times New Roman"/>
          <w:bCs/>
          <w:kern w:val="0"/>
          <w14:ligatures w14:val="none"/>
        </w:rPr>
      </w:pPr>
      <w:r w:rsidRPr="00183F21">
        <w:rPr>
          <w:rFonts w:ascii="Gill Sans" w:eastAsia="Times New Roman" w:hAnsi="Gill Sans" w:cs="Times New Roman"/>
          <w:bCs/>
          <w:kern w:val="0"/>
          <w14:ligatures w14:val="none"/>
        </w:rPr>
        <w:t xml:space="preserve">Wednesday </w:t>
      </w:r>
      <w:r w:rsidR="00C7111F">
        <w:rPr>
          <w:rFonts w:ascii="Gill Sans" w:eastAsia="Times New Roman" w:hAnsi="Gill Sans" w:cs="Times New Roman"/>
          <w:bCs/>
          <w:kern w:val="0"/>
          <w14:ligatures w14:val="none"/>
        </w:rPr>
        <w:t>16</w:t>
      </w:r>
      <w:r w:rsidRPr="00183F21">
        <w:rPr>
          <w:rFonts w:ascii="Gill Sans" w:eastAsia="Times New Roman" w:hAnsi="Gill Sans" w:cs="Times New Roman"/>
          <w:bCs/>
          <w:kern w:val="0"/>
          <w:vertAlign w:val="superscript"/>
          <w14:ligatures w14:val="none"/>
        </w:rPr>
        <w:t>th</w:t>
      </w:r>
      <w:r w:rsidRPr="00183F21">
        <w:rPr>
          <w:rFonts w:ascii="Gill Sans" w:eastAsia="Times New Roman" w:hAnsi="Gill Sans" w:cs="Times New Roman"/>
          <w:bCs/>
          <w:kern w:val="0"/>
          <w14:ligatures w14:val="none"/>
        </w:rPr>
        <w:t xml:space="preserve"> September 2026</w:t>
      </w:r>
    </w:p>
    <w:p w14:paraId="11E7F299" w14:textId="30E5A281" w:rsidR="00183F21" w:rsidRDefault="00E05C71" w:rsidP="00183F21">
      <w:pPr>
        <w:pStyle w:val="ListParagraph"/>
        <w:numPr>
          <w:ilvl w:val="0"/>
          <w:numId w:val="4"/>
        </w:numPr>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Wednesday 21</w:t>
      </w:r>
      <w:r w:rsidRPr="00E05C71">
        <w:rPr>
          <w:rFonts w:ascii="Gill Sans" w:eastAsia="Times New Roman" w:hAnsi="Gill Sans" w:cs="Times New Roman"/>
          <w:bCs/>
          <w:kern w:val="0"/>
          <w:vertAlign w:val="superscript"/>
          <w14:ligatures w14:val="none"/>
        </w:rPr>
        <w:t>st</w:t>
      </w:r>
      <w:r>
        <w:rPr>
          <w:rFonts w:ascii="Gill Sans" w:eastAsia="Times New Roman" w:hAnsi="Gill Sans" w:cs="Times New Roman"/>
          <w:bCs/>
          <w:kern w:val="0"/>
          <w14:ligatures w14:val="none"/>
        </w:rPr>
        <w:t xml:space="preserve"> October 2026</w:t>
      </w:r>
    </w:p>
    <w:p w14:paraId="2A7A6856" w14:textId="62D2F630" w:rsidR="00E05C71" w:rsidRDefault="00E05C71" w:rsidP="00183F21">
      <w:pPr>
        <w:pStyle w:val="ListParagraph"/>
        <w:numPr>
          <w:ilvl w:val="0"/>
          <w:numId w:val="4"/>
        </w:numPr>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 xml:space="preserve">Wednesday </w:t>
      </w:r>
      <w:r w:rsidR="0033262B">
        <w:rPr>
          <w:rFonts w:ascii="Gill Sans" w:eastAsia="Times New Roman" w:hAnsi="Gill Sans" w:cs="Times New Roman"/>
          <w:bCs/>
          <w:kern w:val="0"/>
          <w14:ligatures w14:val="none"/>
        </w:rPr>
        <w:t>25</w:t>
      </w:r>
      <w:r w:rsidR="004926A8" w:rsidRPr="004926A8">
        <w:rPr>
          <w:rFonts w:ascii="Gill Sans" w:eastAsia="Times New Roman" w:hAnsi="Gill Sans" w:cs="Times New Roman"/>
          <w:bCs/>
          <w:kern w:val="0"/>
          <w:vertAlign w:val="superscript"/>
          <w14:ligatures w14:val="none"/>
        </w:rPr>
        <w:t>th</w:t>
      </w:r>
      <w:r w:rsidR="004926A8">
        <w:rPr>
          <w:rFonts w:ascii="Gill Sans" w:eastAsia="Times New Roman" w:hAnsi="Gill Sans" w:cs="Times New Roman"/>
          <w:bCs/>
          <w:kern w:val="0"/>
          <w14:ligatures w14:val="none"/>
        </w:rPr>
        <w:t xml:space="preserve"> November 2026</w:t>
      </w:r>
    </w:p>
    <w:p w14:paraId="6D9A6DAD" w14:textId="61696DD5" w:rsidR="004926A8" w:rsidRDefault="004926A8" w:rsidP="00183F21">
      <w:pPr>
        <w:pStyle w:val="ListParagraph"/>
        <w:numPr>
          <w:ilvl w:val="0"/>
          <w:numId w:val="4"/>
        </w:numPr>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Wednesday 6</w:t>
      </w:r>
      <w:r w:rsidRPr="004926A8">
        <w:rPr>
          <w:rFonts w:ascii="Gill Sans" w:eastAsia="Times New Roman" w:hAnsi="Gill Sans" w:cs="Times New Roman"/>
          <w:bCs/>
          <w:kern w:val="0"/>
          <w:vertAlign w:val="superscript"/>
          <w14:ligatures w14:val="none"/>
        </w:rPr>
        <w:t>th</w:t>
      </w:r>
      <w:r>
        <w:rPr>
          <w:rFonts w:ascii="Gill Sans" w:eastAsia="Times New Roman" w:hAnsi="Gill Sans" w:cs="Times New Roman"/>
          <w:bCs/>
          <w:kern w:val="0"/>
          <w14:ligatures w14:val="none"/>
        </w:rPr>
        <w:t xml:space="preserve"> January 2027</w:t>
      </w:r>
    </w:p>
    <w:p w14:paraId="3F4CF906" w14:textId="285BC136" w:rsidR="004926A8" w:rsidRDefault="001A07A9" w:rsidP="00183F21">
      <w:pPr>
        <w:pStyle w:val="ListParagraph"/>
        <w:numPr>
          <w:ilvl w:val="0"/>
          <w:numId w:val="4"/>
        </w:numPr>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Wednesday 17</w:t>
      </w:r>
      <w:r w:rsidRPr="001A07A9">
        <w:rPr>
          <w:rFonts w:ascii="Gill Sans" w:eastAsia="Times New Roman" w:hAnsi="Gill Sans" w:cs="Times New Roman"/>
          <w:bCs/>
          <w:kern w:val="0"/>
          <w:vertAlign w:val="superscript"/>
          <w14:ligatures w14:val="none"/>
        </w:rPr>
        <w:t>th</w:t>
      </w:r>
      <w:r>
        <w:rPr>
          <w:rFonts w:ascii="Gill Sans" w:eastAsia="Times New Roman" w:hAnsi="Gill Sans" w:cs="Times New Roman"/>
          <w:bCs/>
          <w:kern w:val="0"/>
          <w14:ligatures w14:val="none"/>
        </w:rPr>
        <w:t xml:space="preserve"> February 2027</w:t>
      </w:r>
    </w:p>
    <w:p w14:paraId="383C8723" w14:textId="5C8898B1" w:rsidR="001A07A9" w:rsidRDefault="001A07A9" w:rsidP="00183F21">
      <w:pPr>
        <w:pStyle w:val="ListParagraph"/>
        <w:numPr>
          <w:ilvl w:val="0"/>
          <w:numId w:val="4"/>
        </w:numPr>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Wednesday 31</w:t>
      </w:r>
      <w:r w:rsidRPr="001A07A9">
        <w:rPr>
          <w:rFonts w:ascii="Gill Sans" w:eastAsia="Times New Roman" w:hAnsi="Gill Sans" w:cs="Times New Roman"/>
          <w:bCs/>
          <w:kern w:val="0"/>
          <w:vertAlign w:val="superscript"/>
          <w14:ligatures w14:val="none"/>
        </w:rPr>
        <w:t>st</w:t>
      </w:r>
      <w:r>
        <w:rPr>
          <w:rFonts w:ascii="Gill Sans" w:eastAsia="Times New Roman" w:hAnsi="Gill Sans" w:cs="Times New Roman"/>
          <w:bCs/>
          <w:kern w:val="0"/>
          <w14:ligatures w14:val="none"/>
        </w:rPr>
        <w:t xml:space="preserve"> March 2027</w:t>
      </w:r>
    </w:p>
    <w:p w14:paraId="2C4EEB23" w14:textId="0695A656" w:rsidR="004F677D" w:rsidRPr="00183F21" w:rsidRDefault="004F677D" w:rsidP="00183F21">
      <w:pPr>
        <w:pStyle w:val="ListParagraph"/>
        <w:numPr>
          <w:ilvl w:val="0"/>
          <w:numId w:val="4"/>
        </w:numPr>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Wednesday 5</w:t>
      </w:r>
      <w:r w:rsidRPr="004F677D">
        <w:rPr>
          <w:rFonts w:ascii="Gill Sans" w:eastAsia="Times New Roman" w:hAnsi="Gill Sans" w:cs="Times New Roman"/>
          <w:bCs/>
          <w:kern w:val="0"/>
          <w:vertAlign w:val="superscript"/>
          <w14:ligatures w14:val="none"/>
        </w:rPr>
        <w:t>th</w:t>
      </w:r>
      <w:r>
        <w:rPr>
          <w:rFonts w:ascii="Gill Sans" w:eastAsia="Times New Roman" w:hAnsi="Gill Sans" w:cs="Times New Roman"/>
          <w:bCs/>
          <w:kern w:val="0"/>
          <w14:ligatures w14:val="none"/>
        </w:rPr>
        <w:t xml:space="preserve"> May 2027 </w:t>
      </w:r>
      <w:r w:rsidR="00001A80">
        <w:rPr>
          <w:rFonts w:ascii="Gill Sans" w:eastAsia="Times New Roman" w:hAnsi="Gill Sans" w:cs="Times New Roman"/>
          <w:bCs/>
          <w:kern w:val="0"/>
          <w14:ligatures w14:val="none"/>
        </w:rPr>
        <w:t>Annual Parish Council Meeting and the Annual Parish Meeting</w:t>
      </w:r>
    </w:p>
    <w:p w14:paraId="68D6B44E" w14:textId="77777777" w:rsidR="00183F21" w:rsidRPr="00834BE6" w:rsidRDefault="00183F21" w:rsidP="00834BE6">
      <w:pPr>
        <w:ind w:left="360"/>
        <w:contextualSpacing/>
        <w:rPr>
          <w:rFonts w:ascii="Calibri" w:eastAsia="Aptos" w:hAnsi="Calibri" w:cs="Arial"/>
          <w:bCs/>
        </w:rPr>
      </w:pPr>
    </w:p>
    <w:p w14:paraId="344E4337" w14:textId="41577AF0" w:rsidR="00EB2166" w:rsidRDefault="00EB2166" w:rsidP="00EB2166">
      <w:pPr>
        <w:ind w:left="360"/>
        <w:contextualSpacing/>
        <w:rPr>
          <w:rFonts w:ascii="Calibri" w:eastAsia="Aptos" w:hAnsi="Calibri" w:cs="Arial"/>
          <w:bCs/>
        </w:rPr>
      </w:pPr>
      <w:r>
        <w:rPr>
          <w:rFonts w:ascii="Gill Sans" w:eastAsia="Times New Roman" w:hAnsi="Gill Sans" w:cs="Times New Roman"/>
          <w:b/>
          <w:kern w:val="0"/>
          <w14:ligatures w14:val="none"/>
        </w:rPr>
        <w:t>Meeting concluded:</w:t>
      </w:r>
      <w:r>
        <w:rPr>
          <w:rFonts w:ascii="Calibri" w:eastAsia="Aptos" w:hAnsi="Calibri" w:cs="Arial"/>
          <w:bCs/>
        </w:rPr>
        <w:t xml:space="preserve"> 21:37</w:t>
      </w:r>
    </w:p>
    <w:p w14:paraId="1FC8CA7A" w14:textId="77777777" w:rsidR="00326441" w:rsidRDefault="00326441" w:rsidP="00EB2166">
      <w:pPr>
        <w:ind w:left="360"/>
        <w:contextualSpacing/>
        <w:rPr>
          <w:rFonts w:ascii="Calibri" w:eastAsia="Aptos" w:hAnsi="Calibri" w:cs="Arial"/>
          <w:bCs/>
        </w:rPr>
      </w:pPr>
    </w:p>
    <w:p w14:paraId="5C1C84C4" w14:textId="77777777" w:rsidR="00326441" w:rsidRDefault="00326441" w:rsidP="00EB2166">
      <w:pPr>
        <w:ind w:left="360"/>
        <w:contextualSpacing/>
        <w:rPr>
          <w:rFonts w:ascii="Calibri" w:eastAsia="Aptos" w:hAnsi="Calibri" w:cs="Arial"/>
          <w:bCs/>
        </w:rPr>
      </w:pPr>
    </w:p>
    <w:p w14:paraId="1B705CA0" w14:textId="77777777" w:rsidR="00326441" w:rsidRDefault="00326441" w:rsidP="00EB2166">
      <w:pPr>
        <w:ind w:left="360"/>
        <w:contextualSpacing/>
        <w:rPr>
          <w:rFonts w:ascii="Calibri" w:eastAsia="Aptos" w:hAnsi="Calibri" w:cs="Arial"/>
          <w:bCs/>
        </w:rPr>
      </w:pPr>
    </w:p>
    <w:p w14:paraId="56E9945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
          <w:bCs/>
        </w:rPr>
        <w:t>County Councillor Report – May/June 2026</w:t>
      </w:r>
      <w:r w:rsidRPr="00326441">
        <w:rPr>
          <w:rFonts w:ascii="Calibri" w:eastAsia="Aptos" w:hAnsi="Calibri" w:cs="Arial"/>
          <w:bCs/>
        </w:rPr>
        <w:t> </w:t>
      </w:r>
    </w:p>
    <w:p w14:paraId="59EDC9D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Dear Parish Councillors, </w:t>
      </w:r>
    </w:p>
    <w:p w14:paraId="12661CD2"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May has been another busy month, with a mixture of work on the ground in the </w:t>
      </w:r>
    </w:p>
    <w:p w14:paraId="726C6F9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division, detailed casework with residents, and several important meetings at </w:t>
      </w:r>
    </w:p>
    <w:p w14:paraId="4501E2C0" w14:textId="4F6A2D26"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County Hall. As always, highways </w:t>
      </w:r>
      <w:r w:rsidR="009A7890" w:rsidRPr="00326441">
        <w:rPr>
          <w:rFonts w:ascii="Calibri" w:eastAsia="Aptos" w:hAnsi="Calibri" w:cs="Arial"/>
          <w:bCs/>
        </w:rPr>
        <w:t>have</w:t>
      </w:r>
      <w:r w:rsidRPr="00326441">
        <w:rPr>
          <w:rFonts w:ascii="Calibri" w:eastAsia="Aptos" w:hAnsi="Calibri" w:cs="Arial"/>
          <w:bCs/>
        </w:rPr>
        <w:t> taken up a significant amount of time, but </w:t>
      </w:r>
    </w:p>
    <w:p w14:paraId="7464B2F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there have also been major decisions on libraries, the Council’s financial position, </w:t>
      </w:r>
    </w:p>
    <w:p w14:paraId="5633B2E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Children’s Services, public transport, and the future of the North Devon rail line. </w:t>
      </w:r>
    </w:p>
    <w:p w14:paraId="1863593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Cabinet this month received the final revenue and capital outturn for 2025/26. The </w:t>
      </w:r>
    </w:p>
    <w:p w14:paraId="3662017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Council ended the year in a balanced position, which is a welcome sign of improved </w:t>
      </w:r>
    </w:p>
    <w:p w14:paraId="68DE5F4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financial grip after many years of very difficult budget pressures. The headline of the </w:t>
      </w:r>
    </w:p>
    <w:p w14:paraId="35FA4A70"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outturn is that we underspent by £9.8 million last year. Adult social care, children’s </w:t>
      </w:r>
    </w:p>
    <w:p w14:paraId="5E06792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social care and SEND, remain under enormous pressure. However, ending the year in </w:t>
      </w:r>
    </w:p>
    <w:p w14:paraId="39621460"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 stronger position has allowed some important additional investment to be carried </w:t>
      </w:r>
    </w:p>
    <w:p w14:paraId="02B4667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forward. In the administration’s first year, we have demonstrated financial </w:t>
      </w:r>
    </w:p>
    <w:p w14:paraId="5DCCAB6A"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responsibility and an ability to make serious efficiencies. </w:t>
      </w:r>
    </w:p>
    <w:p w14:paraId="0FD8F1D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Of particular local importance, £4 million has been invested to support additional </w:t>
      </w:r>
    </w:p>
    <w:p w14:paraId="10C2273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highways maintenance, £1 million has been set aside to invest in the Children’s </w:t>
      </w:r>
    </w:p>
    <w:p w14:paraId="03670A41"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Social Care workforce, and £416,000 will support the diagnostic work needed for </w:t>
      </w:r>
    </w:p>
    <w:p w14:paraId="2301059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Devon’s High Needs Stability Grant application as part of SEND reform. A further £2 </w:t>
      </w:r>
    </w:p>
    <w:p w14:paraId="7940C24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million has also been transferred into the Service Transformation reserve. They are </w:t>
      </w:r>
    </w:p>
    <w:p w14:paraId="446B109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 sorts of decisions that determine whether we can repair more roads, stabilise </w:t>
      </w:r>
    </w:p>
    <w:p w14:paraId="5A692EA0" w14:textId="0228BEF9"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vital </w:t>
      </w:r>
      <w:r w:rsidR="009A7890" w:rsidRPr="00326441">
        <w:rPr>
          <w:rFonts w:ascii="Calibri" w:eastAsia="Aptos" w:hAnsi="Calibri" w:cs="Arial"/>
          <w:bCs/>
        </w:rPr>
        <w:t>services and</w:t>
      </w:r>
      <w:r w:rsidRPr="00326441">
        <w:rPr>
          <w:rFonts w:ascii="Calibri" w:eastAsia="Aptos" w:hAnsi="Calibri" w:cs="Arial"/>
          <w:bCs/>
        </w:rPr>
        <w:t> make practical improvements for residents. </w:t>
      </w:r>
    </w:p>
    <w:p w14:paraId="102E96EE" w14:textId="6DE92BD6"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Highways </w:t>
      </w:r>
      <w:r w:rsidR="009A7890" w:rsidRPr="00326441">
        <w:rPr>
          <w:rFonts w:ascii="Calibri" w:eastAsia="Aptos" w:hAnsi="Calibri" w:cs="Arial"/>
          <w:bCs/>
        </w:rPr>
        <w:t>remain</w:t>
      </w:r>
      <w:r w:rsidRPr="00326441">
        <w:rPr>
          <w:rFonts w:ascii="Calibri" w:eastAsia="Aptos" w:hAnsi="Calibri" w:cs="Arial"/>
          <w:bCs/>
        </w:rPr>
        <w:t> one of the issues I am contacted about most often. The Cabinet </w:t>
      </w:r>
    </w:p>
    <w:p w14:paraId="6660E40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report on highway maintenance set out the scale of the challenge very starkly. </w:t>
      </w:r>
    </w:p>
    <w:p w14:paraId="2E18C9E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Devon has the largest local highway network in England, with over 13,000km of </w:t>
      </w:r>
    </w:p>
    <w:p w14:paraId="08061882"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roads. The current backlog for roads in the worst condition is estimated at £390 </w:t>
      </w:r>
    </w:p>
    <w:p w14:paraId="6CE6DD2F"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million, and the annual “steady state” requirement, just to stop the network </w:t>
      </w:r>
    </w:p>
    <w:p w14:paraId="6FC0497C"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declining further over the next decade, is estimated at £102 million per year. </w:t>
      </w:r>
    </w:p>
    <w:p w14:paraId="3ED00C2A"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Those figures are sobering, but I think it is important to be honest with residents </w:t>
      </w:r>
    </w:p>
    <w:p w14:paraId="4E6F734F"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and parish councils about the scale of the issue. Local government across the </w:t>
      </w:r>
    </w:p>
    <w:p w14:paraId="24A7858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country is expected to keep ageing road networks going without the level of </w:t>
      </w:r>
    </w:p>
    <w:p w14:paraId="49BB429F"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investment needed to do the job properly. The result is a system that has too often </w:t>
      </w:r>
    </w:p>
    <w:p w14:paraId="2FF7A3C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been forced into reactive repairs rather than preventative maintenance.  </w:t>
      </w:r>
    </w:p>
    <w:p w14:paraId="4A52F73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Devon has now approved an additional £15 million for highways maintenance in </w:t>
      </w:r>
    </w:p>
    <w:p w14:paraId="6BE2BE5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2026/27, followed by an extra £10 million per year for the following four years. This </w:t>
      </w:r>
    </w:p>
    <w:p w14:paraId="74ADD744"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is significant and welcome, but it will still need to be spent carefully. The answer is </w:t>
      </w:r>
    </w:p>
    <w:p w14:paraId="4C2831A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not simply filling more potholes in isolation. We need to tackle the underlying </w:t>
      </w:r>
    </w:p>
    <w:p w14:paraId="3D06C24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causes, particularly poor drainage, failing road edges, weak foundations and past </w:t>
      </w:r>
    </w:p>
    <w:p w14:paraId="4758882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 </w:t>
      </w:r>
    </w:p>
    <w:p w14:paraId="2A6CBA0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lastRenderedPageBreak/>
        <w:t>repairs that have not lasted as long as they should have. </w:t>
      </w:r>
    </w:p>
    <w:p w14:paraId="282A7C29"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 have continued to raise local highways issues with officers and our Neighbourhood </w:t>
      </w:r>
    </w:p>
    <w:p w14:paraId="00E9F8E8" w14:textId="2F9A94AA"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Highways Officer. In many places, parish councils and residents know exactly </w:t>
      </w:r>
      <w:r w:rsidR="009A7890" w:rsidRPr="00326441">
        <w:rPr>
          <w:rFonts w:ascii="Calibri" w:eastAsia="Aptos" w:hAnsi="Calibri" w:cs="Arial"/>
          <w:bCs/>
        </w:rPr>
        <w:t>were</w:t>
      </w:r>
      <w:r w:rsidRPr="00326441">
        <w:rPr>
          <w:rFonts w:ascii="Calibri" w:eastAsia="Aptos" w:hAnsi="Calibri" w:cs="Arial"/>
          <w:bCs/>
        </w:rPr>
        <w:t> </w:t>
      </w:r>
    </w:p>
    <w:p w14:paraId="2AFE7EC0"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water sits, where the same defects return, and where a small intervention now </w:t>
      </w:r>
    </w:p>
    <w:p w14:paraId="0051548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could prevent a much larger failure later. That local knowledge is incredibly valuable, </w:t>
      </w:r>
    </w:p>
    <w:p w14:paraId="4B23CC84"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and I would encourage parish councils to keep reporting defects, blocked drains and </w:t>
      </w:r>
    </w:p>
    <w:p w14:paraId="3769B88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overgrown vegetation through the proper channels, as well as continuing to flag </w:t>
      </w:r>
    </w:p>
    <w:p w14:paraId="6DD84DE2"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persistent problem areas to me directly. Our division has received more repairs due </w:t>
      </w:r>
    </w:p>
    <w:p w14:paraId="1E30BE3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to online reporting than almost any other division in Devon. </w:t>
      </w:r>
    </w:p>
    <w:p w14:paraId="4EFDA85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One positive development this month was Cabinet’s agreement to an expanded 12-</w:t>
      </w:r>
    </w:p>
    <w:p w14:paraId="742F9DB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month pothole repair trial. The original trial ran in Hatherleigh &amp; Chagford and </w:t>
      </w:r>
    </w:p>
    <w:p w14:paraId="61C36C32"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Barnstaple South, and tested a more proactive approach. Instead of only repairing </w:t>
      </w:r>
    </w:p>
    <w:p w14:paraId="211AA2D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potholes that met the strict safety criteria, crews were also able to fix some </w:t>
      </w:r>
    </w:p>
    <w:p w14:paraId="15E5E26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emerging “serviceability” defects while they were already on site. This is exactly the </w:t>
      </w:r>
    </w:p>
    <w:p w14:paraId="2F2C650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sort of common-sense approach many residents have been asking for. It is </w:t>
      </w:r>
    </w:p>
    <w:p w14:paraId="552BEFC4"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frustrating to see a crew repair one marked defect while leaving a nearby defect </w:t>
      </w:r>
    </w:p>
    <w:p w14:paraId="119A1D94"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that everyone can see is likely to fail soon. I will be watching the expanded trial </w:t>
      </w:r>
    </w:p>
    <w:p w14:paraId="606D756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closely and pushing for rural areas like ours to benefit from this more preventative </w:t>
      </w:r>
    </w:p>
    <w:p w14:paraId="623DEAE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way of working. </w:t>
      </w:r>
    </w:p>
    <w:p w14:paraId="7C6A5F42"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 future of Devon’s libraries was another major item at Cabinet this month. </w:t>
      </w:r>
    </w:p>
    <w:p w14:paraId="17D56D0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Following a very large public consultation, with over 25,000 responses, Cabinet </w:t>
      </w:r>
    </w:p>
    <w:p w14:paraId="71C4575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agreed Option C, meaning no reduction in weekly staffed opening hours. The </w:t>
      </w:r>
    </w:p>
    <w:p w14:paraId="1458A95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proposed library area groupings and bandings were also removed. </w:t>
      </w:r>
    </w:p>
    <w:p w14:paraId="2865093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This is a very welcome decision. Libraries are about far more than books. In rural </w:t>
      </w:r>
    </w:p>
    <w:p w14:paraId="471EFC3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communities they are safe, welcoming public spaces. They support children and </w:t>
      </w:r>
    </w:p>
    <w:p w14:paraId="0ABF7CAA"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families, older residents, people without reliable internet access, jobseekers, </w:t>
      </w:r>
    </w:p>
    <w:p w14:paraId="6F1E4AB0"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community groups, and people who simply need somewhere warm, friendly and </w:t>
      </w:r>
    </w:p>
    <w:p w14:paraId="7824465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accessible. The consultation responses (25,000!) showed just how strongly people </w:t>
      </w:r>
    </w:p>
    <w:p w14:paraId="22AB299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value their libraries, and I am pleased that the Council listened. </w:t>
      </w:r>
    </w:p>
    <w:p w14:paraId="1B6718F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Cabinet also agreed to continue work on Open+ technology, develop a new </w:t>
      </w:r>
    </w:p>
    <w:p w14:paraId="5D357B6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volunteer strategy with Libraries Unlimited, and create a new model of partnership </w:t>
      </w:r>
    </w:p>
    <w:p w14:paraId="67CCA0D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libraries using the £1 million Libraries Transformation and Rural Hub Fund. There </w:t>
      </w:r>
    </w:p>
    <w:p w14:paraId="30436AA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will also be an additional £100,000 per year in the book fund for 2026/27 and </w:t>
      </w:r>
    </w:p>
    <w:p w14:paraId="255FE0B0"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2027/28, and overdue book fines will stop being collected from 1 October 2026. I </w:t>
      </w:r>
    </w:p>
    <w:p w14:paraId="6A3B8D1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think that last point matters. Fines can become a small but real barrier, particularly </w:t>
      </w:r>
    </w:p>
    <w:p w14:paraId="09A16ED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for families and those on lower incomes. A library service should encourage people </w:t>
      </w:r>
    </w:p>
    <w:p w14:paraId="11254D9A"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back in, not make them anxious about returning. </w:t>
      </w:r>
    </w:p>
    <w:p w14:paraId="5F1EC23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At Full Council, we also discussed the report from the Cabinet Member for Children’s </w:t>
      </w:r>
    </w:p>
    <w:p w14:paraId="3A0DBDC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Services. This is an area of particular importance to me, both as a councillor and a </w:t>
      </w:r>
    </w:p>
    <w:p w14:paraId="3C374B0C"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teacher. There has been real and sustained progress in Children’s Social Care over </w:t>
      </w:r>
    </w:p>
    <w:p w14:paraId="3046E294"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 past year. Permanent social worker numbers have increased, reliance on agency </w:t>
      </w:r>
    </w:p>
    <w:p w14:paraId="2A6F0BBA"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lastRenderedPageBreak/>
        <w:t>staff has reduced, and there has been a much clearer focus on stabilising the </w:t>
      </w:r>
    </w:p>
    <w:p w14:paraId="0121AEBF"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workforce and improving practice. </w:t>
      </w:r>
    </w:p>
    <w:p w14:paraId="04399681"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That matters because children and families need consistency. A child in care, or a </w:t>
      </w:r>
    </w:p>
    <w:p w14:paraId="304F806C"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family going through an incredibly difficult period, should not have to keep retelling </w:t>
      </w:r>
    </w:p>
    <w:p w14:paraId="74FE7EF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their story to a changing cast of professionals. Social workers also need </w:t>
      </w:r>
    </w:p>
    <w:p w14:paraId="625AA2F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manageable caseloads, good supervision and the confidence that the organisation </w:t>
      </w:r>
    </w:p>
    <w:p w14:paraId="4A2AA0F1"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is backing them to do the job properly. </w:t>
      </w:r>
    </w:p>
    <w:p w14:paraId="606D14C4"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There is still a great deal to do, and nobody should pretend the improvement </w:t>
      </w:r>
    </w:p>
    <w:p w14:paraId="53C28D8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journey is complete. However, the direction of travel is positive. Investment in the </w:t>
      </w:r>
    </w:p>
    <w:p w14:paraId="69BC443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children’s social care workforce, the improved fostering fees and allowances, the </w:t>
      </w:r>
    </w:p>
    <w:p w14:paraId="7691D974"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development of new supported accommodation for older looked-after children, and </w:t>
      </w:r>
    </w:p>
    <w:p w14:paraId="5450316C"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 work around Families First all point towards a system trying to become more </w:t>
      </w:r>
    </w:p>
    <w:p w14:paraId="2384E6DC" w14:textId="11E4D2B3"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stable, more preventative and more </w:t>
      </w:r>
      <w:r w:rsidR="009A7890" w:rsidRPr="00326441">
        <w:rPr>
          <w:rFonts w:ascii="Calibri" w:eastAsia="Aptos" w:hAnsi="Calibri" w:cs="Arial"/>
          <w:bCs/>
        </w:rPr>
        <w:t>child centred</w:t>
      </w:r>
      <w:r w:rsidRPr="00326441">
        <w:rPr>
          <w:rFonts w:ascii="Calibri" w:eastAsia="Aptos" w:hAnsi="Calibri" w:cs="Arial"/>
          <w:bCs/>
        </w:rPr>
        <w:t>. </w:t>
      </w:r>
    </w:p>
    <w:p w14:paraId="3C994B9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 am particularly pleased that fostering has received more attention. Foster carers </w:t>
      </w:r>
    </w:p>
    <w:p w14:paraId="5FF6504C"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provide one of the most important services in the county. They open their homes </w:t>
      </w:r>
    </w:p>
    <w:p w14:paraId="07736F6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and lives to children who need safety, stability and care, often at very short notice </w:t>
      </w:r>
    </w:p>
    <w:p w14:paraId="72852BD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and in very difficult circumstances. The Council must do far more than simply recruit </w:t>
      </w:r>
    </w:p>
    <w:p w14:paraId="79F0A3A2"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foster carers. It must retain them, listen to them, pay them properly, and support </w:t>
      </w:r>
    </w:p>
    <w:p w14:paraId="1FC282DA"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them when things become difficult. </w:t>
      </w:r>
    </w:p>
    <w:p w14:paraId="0422A88F"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One important change this month is that I have been elected as Chair of the new </w:t>
      </w:r>
    </w:p>
    <w:p w14:paraId="40A934B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Local Government Reorganisation Scrutiny Committee. LGR is one of the biggest </w:t>
      </w:r>
    </w:p>
    <w:p w14:paraId="365918B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changes to how Devon is governed that we have seen in decades, and it must not </w:t>
      </w:r>
    </w:p>
    <w:p w14:paraId="131701F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be allowed to happen behind closed doors, driven by Whitehall timetables, vague </w:t>
      </w:r>
    </w:p>
    <w:p w14:paraId="74B2815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promises or assumptions that bigger automatically means better. </w:t>
      </w:r>
    </w:p>
    <w:p w14:paraId="7F19046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My role as Chair will be to act as a critical friend to the administration. That means </w:t>
      </w:r>
    </w:p>
    <w:p w14:paraId="7DCAD1EF"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being constructive where proposals are sound, but also being prepared to </w:t>
      </w:r>
    </w:p>
    <w:p w14:paraId="68E4BB0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challenge, demand evidence, and ask difficult questions where the case has not </w:t>
      </w:r>
    </w:p>
    <w:p w14:paraId="29E7E97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been made. I will want clear answers on cost, risk, democratic accountability, service </w:t>
      </w:r>
    </w:p>
    <w:p w14:paraId="40F43F9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disruption and the impact on rural and coastal communities like ours. </w:t>
      </w:r>
    </w:p>
    <w:p w14:paraId="75394B84"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My concern has always been that reorganisation could reduce local voice at exactly </w:t>
      </w:r>
    </w:p>
    <w:p w14:paraId="3212ECD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 time when we need more local decision-making, not less. Devon is not Exeter, </w:t>
      </w:r>
    </w:p>
    <w:p w14:paraId="1B156899"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Plymouth and Torbay with some countryside attached. Our villages, market towns </w:t>
      </w:r>
    </w:p>
    <w:p w14:paraId="1F5A83A9"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and rural communities have distinct needs, particularly around highways, transport, </w:t>
      </w:r>
    </w:p>
    <w:p w14:paraId="6E79A83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SEND, adult social care, housing and access to services. Any new structure must </w:t>
      </w:r>
    </w:p>
    <w:p w14:paraId="4C36F3D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prove that it will strengthen local accountability and improve services for residents. </w:t>
      </w:r>
    </w:p>
    <w:p w14:paraId="733538DF"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It should not simply create a larger, more distant council that is harder for people to </w:t>
      </w:r>
    </w:p>
    <w:p w14:paraId="5BD3C4F0"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influence. I am aware of the risks of disaggregating key services, but these must be </w:t>
      </w:r>
    </w:p>
    <w:p w14:paraId="663703D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balanced against the loss of democratic accountability. </w:t>
      </w:r>
    </w:p>
    <w:p w14:paraId="679AB14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My aim will be to make sure the scrutiny process is fair, rigorous and transparent, </w:t>
      </w:r>
    </w:p>
    <w:p w14:paraId="34900C1F"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and that residents can see clearly what is being proposed, what the risks are, and </w:t>
      </w:r>
    </w:p>
    <w:p w14:paraId="152DC97F"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whether the evidence really stacks up. </w:t>
      </w:r>
    </w:p>
    <w:p w14:paraId="1897C48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lastRenderedPageBreak/>
        <w:t>Public transport and wider connectivity have also featured heavily this month. The </w:t>
      </w:r>
    </w:p>
    <w:p w14:paraId="115A91FC"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Cabinet Member for Climate Change and Biodiversity reported that detailed design </w:t>
      </w:r>
    </w:p>
    <w:p w14:paraId="5A9F337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is progressing for the Barnstaple Rail Station Bus Interchange, with works on site </w:t>
      </w:r>
    </w:p>
    <w:p w14:paraId="2885F13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anticipated in September 2026. Electric buses are also expected in Barnstaple in </w:t>
      </w:r>
    </w:p>
    <w:p w14:paraId="35837910"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September 2026, following their launch in Exeter earlier in the summer. </w:t>
      </w:r>
    </w:p>
    <w:p w14:paraId="0FC8297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 Council has also increased its public transport support budget by £2.508 million </w:t>
      </w:r>
    </w:p>
    <w:p w14:paraId="0CEC6F9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for 2026/27, recognising the importance of maintaining the existing local bus </w:t>
      </w:r>
    </w:p>
    <w:p w14:paraId="65828D49"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network, particularly for rural communities. This is very welcome. In areas like ours, </w:t>
      </w:r>
    </w:p>
    <w:p w14:paraId="5C730CA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public transport is not a “nice to have”. For many residents, especially young people, </w:t>
      </w:r>
    </w:p>
    <w:p w14:paraId="44B9220F"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older people, disabled residents and those without access to a car, it is the </w:t>
      </w:r>
    </w:p>
    <w:p w14:paraId="0D5C668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difference between independence and isolation. </w:t>
      </w:r>
    </w:p>
    <w:p w14:paraId="2CD7058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At our council meeting, I praised the government’s announcement of free bus travel </w:t>
      </w:r>
    </w:p>
    <w:p w14:paraId="4FFC6290" w14:textId="01BF0345"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for </w:t>
      </w:r>
      <w:r w:rsidR="009A7890" w:rsidRPr="00326441">
        <w:rPr>
          <w:rFonts w:ascii="Calibri" w:eastAsia="Aptos" w:hAnsi="Calibri" w:cs="Arial"/>
          <w:bCs/>
        </w:rPr>
        <w:t>5–15-year-olds</w:t>
      </w:r>
      <w:r w:rsidRPr="00326441">
        <w:rPr>
          <w:rFonts w:ascii="Calibri" w:eastAsia="Aptos" w:hAnsi="Calibri" w:cs="Arial"/>
          <w:bCs/>
        </w:rPr>
        <w:t> in August, however I have called for Devon to fund the scheme to </w:t>
      </w:r>
    </w:p>
    <w:p w14:paraId="205E0994" w14:textId="1317E82A"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be extended to </w:t>
      </w:r>
      <w:r w:rsidR="009A7890" w:rsidRPr="00326441">
        <w:rPr>
          <w:rFonts w:ascii="Calibri" w:eastAsia="Aptos" w:hAnsi="Calibri" w:cs="Arial"/>
          <w:bCs/>
        </w:rPr>
        <w:t>16–18-year-olds</w:t>
      </w:r>
      <w:r w:rsidRPr="00326441">
        <w:rPr>
          <w:rFonts w:ascii="Calibri" w:eastAsia="Aptos" w:hAnsi="Calibri" w:cs="Arial"/>
          <w:bCs/>
        </w:rPr>
        <w:t>. Huge parts of our economy </w:t>
      </w:r>
      <w:r w:rsidR="009A7890" w:rsidRPr="00326441">
        <w:rPr>
          <w:rFonts w:ascii="Calibri" w:eastAsia="Aptos" w:hAnsi="Calibri" w:cs="Arial"/>
          <w:bCs/>
        </w:rPr>
        <w:t>are</w:t>
      </w:r>
      <w:r w:rsidRPr="00326441">
        <w:rPr>
          <w:rFonts w:ascii="Calibri" w:eastAsia="Aptos" w:hAnsi="Calibri" w:cs="Arial"/>
          <w:bCs/>
        </w:rPr>
        <w:t> based on tourism, we </w:t>
      </w:r>
    </w:p>
    <w:p w14:paraId="52A22F62"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need our hardworking teenagers to be able to get to their summer jobs. </w:t>
      </w:r>
    </w:p>
    <w:p w14:paraId="33009A6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That said, I remain very aware that too many villages still have inadequate bus </w:t>
      </w:r>
    </w:p>
    <w:p w14:paraId="3930D03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services, and that timetable reliability, affordability and connections to education, </w:t>
      </w:r>
    </w:p>
    <w:p w14:paraId="20B0A38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work and health services all need continued attention. Community transport and </w:t>
      </w:r>
    </w:p>
    <w:p w14:paraId="337F1C55" w14:textId="3BF3D226"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 voluntary sector also </w:t>
      </w:r>
      <w:r w:rsidR="009A7890" w:rsidRPr="00326441">
        <w:rPr>
          <w:rFonts w:ascii="Calibri" w:eastAsia="Aptos" w:hAnsi="Calibri" w:cs="Arial"/>
          <w:bCs/>
        </w:rPr>
        <w:t>remains</w:t>
      </w:r>
      <w:r w:rsidRPr="00326441">
        <w:rPr>
          <w:rFonts w:ascii="Calibri" w:eastAsia="Aptos" w:hAnsi="Calibri" w:cs="Arial"/>
          <w:bCs/>
        </w:rPr>
        <w:t> vital, particularly for those who cannot access </w:t>
      </w:r>
    </w:p>
    <w:p w14:paraId="2E6EC6F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conventional public transport. </w:t>
      </w:r>
    </w:p>
    <w:p w14:paraId="6AD4B724"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 future of the Tarka Line, increasingly being referred to in County Hall as the </w:t>
      </w:r>
    </w:p>
    <w:p w14:paraId="7D82DB1B" w14:textId="71323847" w:rsidR="00326441" w:rsidRPr="00326441" w:rsidRDefault="009A7890" w:rsidP="00326441">
      <w:pPr>
        <w:ind w:left="360"/>
        <w:contextualSpacing/>
        <w:rPr>
          <w:rFonts w:ascii="Calibri" w:eastAsia="Aptos" w:hAnsi="Calibri" w:cs="Arial"/>
          <w:bCs/>
        </w:rPr>
      </w:pPr>
      <w:r w:rsidRPr="00326441">
        <w:rPr>
          <w:rFonts w:ascii="Calibri" w:eastAsia="Aptos" w:hAnsi="Calibri" w:cs="Arial"/>
          <w:bCs/>
        </w:rPr>
        <w:t>North Devon Line</w:t>
      </w:r>
      <w:r w:rsidR="00326441" w:rsidRPr="00326441">
        <w:rPr>
          <w:rFonts w:ascii="Calibri" w:eastAsia="Aptos" w:hAnsi="Calibri" w:cs="Arial"/>
          <w:bCs/>
        </w:rPr>
        <w:t> was also discussed at Full Council. The motion recognised that </w:t>
      </w:r>
    </w:p>
    <w:p w14:paraId="201CA4E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frequent temporary closures are now a strategic economic risk to Devon. This is </w:t>
      </w:r>
    </w:p>
    <w:p w14:paraId="05EF02C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exactly right. The line is not just a transport convenience. It is North Devon’s only rail </w:t>
      </w:r>
    </w:p>
    <w:p w14:paraId="3D49F2A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connection to Exeter and the wider network, and it matters for students, </w:t>
      </w:r>
    </w:p>
    <w:p w14:paraId="58EF5F50"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commuters, businesses, tourism, healthcare access and our wider rural economy. </w:t>
      </w:r>
    </w:p>
    <w:p w14:paraId="72286E0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We have seen too many closures caused by flooding, waterlogged track and ageing </w:t>
      </w:r>
    </w:p>
    <w:p w14:paraId="141301CE"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infrastructure. Climate change means these pressures are likely to increase, not </w:t>
      </w:r>
    </w:p>
    <w:p w14:paraId="3838F2E9"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disappear. If we want North Devon to thrive, we need a rail line that is resilient, </w:t>
      </w:r>
    </w:p>
    <w:p w14:paraId="7BCB9B8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reliable and capable of supporting a better service. The Council has now formally </w:t>
      </w:r>
    </w:p>
    <w:p w14:paraId="4D1A5D70"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committed to driving the acceleration of a modernisation programme, with the goal </w:t>
      </w:r>
    </w:p>
    <w:p w14:paraId="077F71F9"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of increasing capacity to a half-hourly service. </w:t>
      </w:r>
    </w:p>
    <w:p w14:paraId="3F44209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This links closely with the work Ian Roome MP has been doing in Parliament, </w:t>
      </w:r>
    </w:p>
    <w:p w14:paraId="33A3377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including the petition calling for the line to be future-proofed. I will continue to </w:t>
      </w:r>
    </w:p>
    <w:p w14:paraId="1793BEAD" w14:textId="40E6716B"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support that </w:t>
      </w:r>
      <w:r w:rsidR="009A7890" w:rsidRPr="00326441">
        <w:rPr>
          <w:rFonts w:ascii="Calibri" w:eastAsia="Aptos" w:hAnsi="Calibri" w:cs="Arial"/>
          <w:bCs/>
        </w:rPr>
        <w:t>works</w:t>
      </w:r>
      <w:r w:rsidRPr="00326441">
        <w:rPr>
          <w:rFonts w:ascii="Calibri" w:eastAsia="Aptos" w:hAnsi="Calibri" w:cs="Arial"/>
          <w:bCs/>
        </w:rPr>
        <w:t> wherever I can. For young people in particular, better rail and bus </w:t>
      </w:r>
    </w:p>
    <w:p w14:paraId="1A06C2A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connections are essential. When I speak to young people locally, transport comes </w:t>
      </w:r>
    </w:p>
    <w:p w14:paraId="10661EF1"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up again and again. It affects where they can study, where they can work, whether </w:t>
      </w:r>
    </w:p>
    <w:p w14:paraId="38BDC5B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they can see friends, and whether they feel rural Devon offers them a future. </w:t>
      </w:r>
    </w:p>
    <w:p w14:paraId="6356BFD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Closer to home, I have continued to work on local highways and transport casework, </w:t>
      </w:r>
    </w:p>
    <w:p w14:paraId="120B7EF1"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including ongoing concerns around the wider Barnstaple and Roundswell network. </w:t>
      </w:r>
    </w:p>
    <w:p w14:paraId="5E11AE7A"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The enforcement of the Old Torrington Road bus gate has had a real impact on </w:t>
      </w:r>
    </w:p>
    <w:p w14:paraId="675F70BC"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lastRenderedPageBreak/>
        <w:t>traffic patterns, and I remain clear that we need proper evidence about what is </w:t>
      </w:r>
    </w:p>
    <w:p w14:paraId="5374C42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happening across the whole network. My focus is on making sure the Council looks </w:t>
      </w:r>
    </w:p>
    <w:p w14:paraId="4195B634"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carefully at congestion, bus reliability, emergency access, the impact on residents, </w:t>
      </w:r>
    </w:p>
    <w:p w14:paraId="277BBEE9"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and whether targeted changes could improve the situation without simply </w:t>
      </w:r>
    </w:p>
    <w:p w14:paraId="5157B83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recreating the original rat-run. </w:t>
      </w:r>
    </w:p>
    <w:p w14:paraId="2D42684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 have also continued to support residents and parish councils with more localised </w:t>
      </w:r>
    </w:p>
    <w:p w14:paraId="67A726E9"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issues, including potholes, drainage, road markings, overhanging vegetation, rights </w:t>
      </w:r>
    </w:p>
    <w:p w14:paraId="128C9E8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of way and school transport. Some of this work is slow and often frustrating, but it </w:t>
      </w:r>
    </w:p>
    <w:p w14:paraId="37AB3BE6"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is important. Many of the issues that matter most to residents are not solved by a </w:t>
      </w:r>
    </w:p>
    <w:p w14:paraId="3F25B4A1"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single meeting or email. They require steady follow-up, local knowledge and </w:t>
      </w:r>
    </w:p>
    <w:p w14:paraId="248F68A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persistence. </w:t>
      </w:r>
    </w:p>
    <w:p w14:paraId="2CAF3C5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Finally, I want to thank parish councils for the work you continue to do. Parish </w:t>
      </w:r>
    </w:p>
    <w:p w14:paraId="59AAB5BD"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councillors are often the first to hear when something has gone wrong, whether </w:t>
      </w:r>
    </w:p>
    <w:p w14:paraId="050AEF3A"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that is a blocked drain, a dangerous verge, a missed repair, a planning concern, or a </w:t>
      </w:r>
    </w:p>
    <w:p w14:paraId="0F88363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resident struggling to access a service. That local intelligence makes a real </w:t>
      </w:r>
    </w:p>
    <w:p w14:paraId="779409D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difference. It helps me raise issues more effectively and helps officers understand </w:t>
      </w:r>
    </w:p>
    <w:p w14:paraId="054B13C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what is happening on the ground. </w:t>
      </w:r>
    </w:p>
    <w:p w14:paraId="2C420DC3"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Looking ahead, as my Locality Budget is once again open for applications – I have </w:t>
      </w:r>
    </w:p>
    <w:p w14:paraId="7D16B738"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been inundated with requests from wonderful community groups looking for </w:t>
      </w:r>
    </w:p>
    <w:p w14:paraId="6B7FE730"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support for their projects. If you know of any projects in our division that would </w:t>
      </w:r>
    </w:p>
    <w:p w14:paraId="24D5026B"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benefit from a small grant – please put them in touch. </w:t>
      </w:r>
    </w:p>
    <w:p w14:paraId="1ACA7E9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Thank you, as always, for everything you do in your parishes. It is a privilege to work </w:t>
      </w:r>
    </w:p>
    <w:p w14:paraId="656737C7"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alongside you. </w:t>
      </w:r>
    </w:p>
    <w:p w14:paraId="43D3ADBA"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All the best, </w:t>
      </w:r>
    </w:p>
    <w:p w14:paraId="2ABC89A5" w14:textId="77777777" w:rsidR="00326441" w:rsidRPr="00326441" w:rsidRDefault="00326441" w:rsidP="00326441">
      <w:pPr>
        <w:ind w:left="360"/>
        <w:contextualSpacing/>
        <w:rPr>
          <w:rFonts w:ascii="Calibri" w:eastAsia="Aptos" w:hAnsi="Calibri" w:cs="Arial"/>
          <w:bCs/>
        </w:rPr>
      </w:pPr>
      <w:r w:rsidRPr="00326441">
        <w:rPr>
          <w:rFonts w:ascii="Calibri" w:eastAsia="Aptos" w:hAnsi="Calibri" w:cs="Arial"/>
          <w:bCs/>
        </w:rPr>
        <w:t>Cllr Ed Tyldesley </w:t>
      </w:r>
    </w:p>
    <w:p w14:paraId="7AAFFC27" w14:textId="77777777" w:rsidR="00326441" w:rsidRPr="00050A6E" w:rsidRDefault="00326441" w:rsidP="00EB2166">
      <w:pPr>
        <w:ind w:left="360"/>
        <w:contextualSpacing/>
        <w:rPr>
          <w:rFonts w:ascii="Calibri" w:eastAsia="Aptos" w:hAnsi="Calibri" w:cs="Arial"/>
          <w:bCs/>
        </w:rPr>
      </w:pPr>
    </w:p>
    <w:p w14:paraId="73BAF870" w14:textId="77777777" w:rsidR="00776DEA" w:rsidRDefault="00776DEA"/>
    <w:sectPr w:rsidR="00776DEA" w:rsidSect="009A7890">
      <w:footerReference w:type="default" r:id="rId7"/>
      <w:pgSz w:w="11906" w:h="16838"/>
      <w:pgMar w:top="1440" w:right="1440" w:bottom="1440" w:left="1440" w:header="708" w:footer="708"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05FE" w14:textId="77777777" w:rsidR="00483839" w:rsidRDefault="00483839" w:rsidP="009A7890">
      <w:pPr>
        <w:spacing w:after="0" w:line="240" w:lineRule="auto"/>
      </w:pPr>
      <w:r>
        <w:separator/>
      </w:r>
    </w:p>
  </w:endnote>
  <w:endnote w:type="continuationSeparator" w:id="0">
    <w:p w14:paraId="5F7C1E61" w14:textId="77777777" w:rsidR="00483839" w:rsidRDefault="00483839" w:rsidP="009A7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144491"/>
      <w:docPartObj>
        <w:docPartGallery w:val="Page Numbers (Bottom of Page)"/>
        <w:docPartUnique/>
      </w:docPartObj>
    </w:sdtPr>
    <w:sdtEndPr/>
    <w:sdtContent>
      <w:p w14:paraId="5E949A75" w14:textId="6DCFF15C" w:rsidR="009A7890" w:rsidRDefault="009A7890">
        <w:pPr>
          <w:pStyle w:val="Footer"/>
          <w:jc w:val="right"/>
        </w:pPr>
        <w:r>
          <w:fldChar w:fldCharType="begin"/>
        </w:r>
        <w:r>
          <w:instrText>PAGE   \* MERGEFORMAT</w:instrText>
        </w:r>
        <w:r>
          <w:fldChar w:fldCharType="separate"/>
        </w:r>
        <w:r>
          <w:t>2</w:t>
        </w:r>
        <w:r>
          <w:fldChar w:fldCharType="end"/>
        </w:r>
      </w:p>
    </w:sdtContent>
  </w:sdt>
  <w:p w14:paraId="3E97F5D5" w14:textId="77777777" w:rsidR="009A7890" w:rsidRDefault="009A7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1B364" w14:textId="77777777" w:rsidR="00483839" w:rsidRDefault="00483839" w:rsidP="009A7890">
      <w:pPr>
        <w:spacing w:after="0" w:line="240" w:lineRule="auto"/>
      </w:pPr>
      <w:r>
        <w:separator/>
      </w:r>
    </w:p>
  </w:footnote>
  <w:footnote w:type="continuationSeparator" w:id="0">
    <w:p w14:paraId="1686734C" w14:textId="77777777" w:rsidR="00483839" w:rsidRDefault="00483839" w:rsidP="009A78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26593"/>
    <w:multiLevelType w:val="hybridMultilevel"/>
    <w:tmpl w:val="1A50F2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742445F"/>
    <w:multiLevelType w:val="hybridMultilevel"/>
    <w:tmpl w:val="6FE4E4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D547DC4"/>
    <w:multiLevelType w:val="hybridMultilevel"/>
    <w:tmpl w:val="486A7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08D0978"/>
    <w:multiLevelType w:val="hybridMultilevel"/>
    <w:tmpl w:val="A5FC306C"/>
    <w:lvl w:ilvl="0" w:tplc="79A677FA">
      <w:start w:val="1"/>
      <w:numFmt w:val="decimal"/>
      <w:lvlText w:val="%1."/>
      <w:lvlJc w:val="left"/>
      <w:pPr>
        <w:tabs>
          <w:tab w:val="num" w:pos="360"/>
        </w:tabs>
        <w:ind w:left="360" w:hanging="360"/>
      </w:pPr>
      <w:rPr>
        <w:b/>
        <w:bCs w:val="0"/>
      </w:rPr>
    </w:lvl>
    <w:lvl w:ilvl="1" w:tplc="FFFFFFFF">
      <w:start w:val="1"/>
      <w:numFmt w:val="lowerLetter"/>
      <w:lvlText w:val="%2."/>
      <w:lvlJc w:val="left"/>
      <w:pPr>
        <w:tabs>
          <w:tab w:val="num" w:pos="1080"/>
        </w:tabs>
        <w:ind w:left="1080" w:hanging="360"/>
      </w:pPr>
    </w:lvl>
    <w:lvl w:ilvl="2" w:tplc="1CC40E70">
      <w:start w:val="1"/>
      <w:numFmt w:val="lowerLetter"/>
      <w:lvlText w:val="%3."/>
      <w:lvlJc w:val="right"/>
      <w:pPr>
        <w:tabs>
          <w:tab w:val="num" w:pos="1800"/>
        </w:tabs>
        <w:ind w:left="1800" w:hanging="180"/>
      </w:pPr>
      <w:rPr>
        <w:rFonts w:ascii="Calibri" w:eastAsiaTheme="minorHAnsi" w:hAnsi="Calibri" w:cstheme="minorBidi"/>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457770173">
    <w:abstractNumId w:val="3"/>
  </w:num>
  <w:num w:numId="2" w16cid:durableId="1443960617">
    <w:abstractNumId w:val="2"/>
  </w:num>
  <w:num w:numId="3" w16cid:durableId="303899493">
    <w:abstractNumId w:val="0"/>
  </w:num>
  <w:num w:numId="4" w16cid:durableId="1909916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DEA"/>
    <w:rsid w:val="00001A80"/>
    <w:rsid w:val="00033936"/>
    <w:rsid w:val="000662AD"/>
    <w:rsid w:val="00077096"/>
    <w:rsid w:val="000B4C99"/>
    <w:rsid w:val="000E3BB8"/>
    <w:rsid w:val="000E58A2"/>
    <w:rsid w:val="00102264"/>
    <w:rsid w:val="001108B0"/>
    <w:rsid w:val="00110E32"/>
    <w:rsid w:val="00130B75"/>
    <w:rsid w:val="00157135"/>
    <w:rsid w:val="0017647E"/>
    <w:rsid w:val="00177E91"/>
    <w:rsid w:val="00183F21"/>
    <w:rsid w:val="001951F8"/>
    <w:rsid w:val="001A07A9"/>
    <w:rsid w:val="001D2820"/>
    <w:rsid w:val="001D52EB"/>
    <w:rsid w:val="00203A7B"/>
    <w:rsid w:val="00254FA1"/>
    <w:rsid w:val="0027517A"/>
    <w:rsid w:val="002916CD"/>
    <w:rsid w:val="00294ADD"/>
    <w:rsid w:val="002B5E74"/>
    <w:rsid w:val="002B7656"/>
    <w:rsid w:val="002D739F"/>
    <w:rsid w:val="002F6407"/>
    <w:rsid w:val="00304B3A"/>
    <w:rsid w:val="00326441"/>
    <w:rsid w:val="00326520"/>
    <w:rsid w:val="00330F47"/>
    <w:rsid w:val="0033262B"/>
    <w:rsid w:val="00341B2C"/>
    <w:rsid w:val="00344800"/>
    <w:rsid w:val="00346EBF"/>
    <w:rsid w:val="003C047A"/>
    <w:rsid w:val="003C58EB"/>
    <w:rsid w:val="003F3A58"/>
    <w:rsid w:val="004073C7"/>
    <w:rsid w:val="00465823"/>
    <w:rsid w:val="00483839"/>
    <w:rsid w:val="004926A8"/>
    <w:rsid w:val="004D6E0A"/>
    <w:rsid w:val="004E4305"/>
    <w:rsid w:val="004F4867"/>
    <w:rsid w:val="004F677D"/>
    <w:rsid w:val="00504CBD"/>
    <w:rsid w:val="00542384"/>
    <w:rsid w:val="005809F6"/>
    <w:rsid w:val="005915F8"/>
    <w:rsid w:val="005A103D"/>
    <w:rsid w:val="005A71AE"/>
    <w:rsid w:val="005B7F93"/>
    <w:rsid w:val="005D0B76"/>
    <w:rsid w:val="005F232A"/>
    <w:rsid w:val="00612B83"/>
    <w:rsid w:val="006177FC"/>
    <w:rsid w:val="00625F7B"/>
    <w:rsid w:val="006325BA"/>
    <w:rsid w:val="006E403F"/>
    <w:rsid w:val="007260C4"/>
    <w:rsid w:val="00776DEA"/>
    <w:rsid w:val="007C6A04"/>
    <w:rsid w:val="007D63E5"/>
    <w:rsid w:val="00832710"/>
    <w:rsid w:val="00834BE6"/>
    <w:rsid w:val="00865238"/>
    <w:rsid w:val="008C0A89"/>
    <w:rsid w:val="008D0362"/>
    <w:rsid w:val="008E28C0"/>
    <w:rsid w:val="008F7145"/>
    <w:rsid w:val="009244B8"/>
    <w:rsid w:val="00955E11"/>
    <w:rsid w:val="009A7890"/>
    <w:rsid w:val="009E7339"/>
    <w:rsid w:val="009F11B6"/>
    <w:rsid w:val="00A83E55"/>
    <w:rsid w:val="00AB709E"/>
    <w:rsid w:val="00AD02FE"/>
    <w:rsid w:val="00B00A5E"/>
    <w:rsid w:val="00B13EC1"/>
    <w:rsid w:val="00B501A7"/>
    <w:rsid w:val="00B605B1"/>
    <w:rsid w:val="00BD177C"/>
    <w:rsid w:val="00C143E6"/>
    <w:rsid w:val="00C35362"/>
    <w:rsid w:val="00C42AA4"/>
    <w:rsid w:val="00C43778"/>
    <w:rsid w:val="00C45302"/>
    <w:rsid w:val="00C70F19"/>
    <w:rsid w:val="00C7111F"/>
    <w:rsid w:val="00C97FB0"/>
    <w:rsid w:val="00CB1057"/>
    <w:rsid w:val="00CF0962"/>
    <w:rsid w:val="00CF0BBA"/>
    <w:rsid w:val="00D013F0"/>
    <w:rsid w:val="00D432F2"/>
    <w:rsid w:val="00D53BBE"/>
    <w:rsid w:val="00D81247"/>
    <w:rsid w:val="00DC2ABA"/>
    <w:rsid w:val="00E05C71"/>
    <w:rsid w:val="00E721A2"/>
    <w:rsid w:val="00E825B0"/>
    <w:rsid w:val="00E8330C"/>
    <w:rsid w:val="00E878C6"/>
    <w:rsid w:val="00EB2166"/>
    <w:rsid w:val="00EE5F5B"/>
    <w:rsid w:val="00EF5990"/>
    <w:rsid w:val="00F9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F64C"/>
  <w15:chartTrackingRefBased/>
  <w15:docId w15:val="{C0E2C470-5B27-416D-835E-03A076D6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DEA"/>
  </w:style>
  <w:style w:type="paragraph" w:styleId="Heading1">
    <w:name w:val="heading 1"/>
    <w:basedOn w:val="Normal"/>
    <w:next w:val="Normal"/>
    <w:link w:val="Heading1Char"/>
    <w:uiPriority w:val="9"/>
    <w:qFormat/>
    <w:rsid w:val="00776D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D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D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D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D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D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D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D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D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D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D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D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D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D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DEA"/>
    <w:rPr>
      <w:rFonts w:eastAsiaTheme="majorEastAsia" w:cstheme="majorBidi"/>
      <w:color w:val="272727" w:themeColor="text1" w:themeTint="D8"/>
    </w:rPr>
  </w:style>
  <w:style w:type="paragraph" w:styleId="Title">
    <w:name w:val="Title"/>
    <w:basedOn w:val="Normal"/>
    <w:next w:val="Normal"/>
    <w:link w:val="TitleChar"/>
    <w:uiPriority w:val="10"/>
    <w:qFormat/>
    <w:rsid w:val="00776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D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DEA"/>
    <w:pPr>
      <w:spacing w:before="160"/>
      <w:jc w:val="center"/>
    </w:pPr>
    <w:rPr>
      <w:i/>
      <w:iCs/>
      <w:color w:val="404040" w:themeColor="text1" w:themeTint="BF"/>
    </w:rPr>
  </w:style>
  <w:style w:type="character" w:customStyle="1" w:styleId="QuoteChar">
    <w:name w:val="Quote Char"/>
    <w:basedOn w:val="DefaultParagraphFont"/>
    <w:link w:val="Quote"/>
    <w:uiPriority w:val="29"/>
    <w:rsid w:val="00776DEA"/>
    <w:rPr>
      <w:i/>
      <w:iCs/>
      <w:color w:val="404040" w:themeColor="text1" w:themeTint="BF"/>
    </w:rPr>
  </w:style>
  <w:style w:type="paragraph" w:styleId="ListParagraph">
    <w:name w:val="List Paragraph"/>
    <w:basedOn w:val="Normal"/>
    <w:uiPriority w:val="34"/>
    <w:qFormat/>
    <w:rsid w:val="00776DEA"/>
    <w:pPr>
      <w:ind w:left="720"/>
      <w:contextualSpacing/>
    </w:pPr>
  </w:style>
  <w:style w:type="character" w:styleId="IntenseEmphasis">
    <w:name w:val="Intense Emphasis"/>
    <w:basedOn w:val="DefaultParagraphFont"/>
    <w:uiPriority w:val="21"/>
    <w:qFormat/>
    <w:rsid w:val="00776DEA"/>
    <w:rPr>
      <w:i/>
      <w:iCs/>
      <w:color w:val="0F4761" w:themeColor="accent1" w:themeShade="BF"/>
    </w:rPr>
  </w:style>
  <w:style w:type="paragraph" w:styleId="IntenseQuote">
    <w:name w:val="Intense Quote"/>
    <w:basedOn w:val="Normal"/>
    <w:next w:val="Normal"/>
    <w:link w:val="IntenseQuoteChar"/>
    <w:uiPriority w:val="30"/>
    <w:qFormat/>
    <w:rsid w:val="00776D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DEA"/>
    <w:rPr>
      <w:i/>
      <w:iCs/>
      <w:color w:val="0F4761" w:themeColor="accent1" w:themeShade="BF"/>
    </w:rPr>
  </w:style>
  <w:style w:type="character" w:styleId="IntenseReference">
    <w:name w:val="Intense Reference"/>
    <w:basedOn w:val="DefaultParagraphFont"/>
    <w:uiPriority w:val="32"/>
    <w:qFormat/>
    <w:rsid w:val="00776DEA"/>
    <w:rPr>
      <w:b/>
      <w:bCs/>
      <w:smallCaps/>
      <w:color w:val="0F4761" w:themeColor="accent1" w:themeShade="BF"/>
      <w:spacing w:val="5"/>
    </w:rPr>
  </w:style>
  <w:style w:type="paragraph" w:styleId="Header">
    <w:name w:val="header"/>
    <w:basedOn w:val="Normal"/>
    <w:link w:val="HeaderChar"/>
    <w:uiPriority w:val="99"/>
    <w:unhideWhenUsed/>
    <w:rsid w:val="009A78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7890"/>
  </w:style>
  <w:style w:type="paragraph" w:styleId="Footer">
    <w:name w:val="footer"/>
    <w:basedOn w:val="Normal"/>
    <w:link w:val="FooterChar"/>
    <w:uiPriority w:val="99"/>
    <w:unhideWhenUsed/>
    <w:rsid w:val="009A78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7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3107</Words>
  <Characters>17716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Davies</dc:creator>
  <cp:keywords/>
  <dc:description/>
  <cp:lastModifiedBy>Faye Davies</cp:lastModifiedBy>
  <cp:revision>104</cp:revision>
  <dcterms:created xsi:type="dcterms:W3CDTF">2026-06-16T13:15:00Z</dcterms:created>
  <dcterms:modified xsi:type="dcterms:W3CDTF">2026-06-24T09:25:00Z</dcterms:modified>
</cp:coreProperties>
</file>